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EC8" w:rsidRDefault="009E6EC8">
      <w:pPr>
        <w:pStyle w:val="Cuerpo"/>
        <w:spacing w:after="0" w:line="240" w:lineRule="auto"/>
        <w:jc w:val="both"/>
        <w:rPr>
          <w:rFonts w:ascii="Arial Narrow" w:eastAsia="Arial Narrow" w:hAnsi="Arial Narrow" w:cs="Arial Narrow"/>
        </w:rPr>
      </w:pPr>
      <w:bookmarkStart w:id="0" w:name="_GoBack"/>
      <w:bookmarkEnd w:id="0"/>
    </w:p>
    <w:tbl>
      <w:tblPr>
        <w:tblStyle w:val="TableNormal"/>
        <w:tblW w:w="90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5"/>
        <w:gridCol w:w="3179"/>
      </w:tblGrid>
      <w:tr w:rsidR="009E6EC8">
        <w:trPr>
          <w:trHeight w:val="150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E6EC8" w:rsidRDefault="00F44B89">
            <w:pPr>
              <w:pStyle w:val="Cuerpo"/>
              <w:spacing w:after="0" w:line="240" w:lineRule="auto"/>
            </w:pPr>
            <w:r>
              <w:rPr>
                <w:rFonts w:ascii="Arial" w:eastAsia="Arial" w:hAnsi="Arial" w:cs="Arial"/>
                <w:b/>
                <w:bCs/>
                <w:lang w:val="es-ES_tradnl"/>
              </w:rPr>
              <w:t xml:space="preserve">Fecha del CVA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EC8" w:rsidRDefault="00CF43FF">
            <w:pPr>
              <w:pStyle w:val="Cuerpo"/>
              <w:spacing w:after="0" w:line="240" w:lineRule="auto"/>
            </w:pPr>
            <w:r>
              <w:rPr>
                <w:rFonts w:ascii="Arial" w:eastAsia="Arial" w:hAnsi="Arial" w:cs="Arial"/>
                <w:lang w:val="es-ES_tradnl"/>
              </w:rPr>
              <w:t> 25</w:t>
            </w:r>
            <w:r w:rsidR="00F44B89">
              <w:rPr>
                <w:rFonts w:ascii="Arial" w:eastAsia="Arial" w:hAnsi="Arial" w:cs="Arial"/>
                <w:lang w:val="es-ES_tradnl"/>
              </w:rPr>
              <w:t>/09/2014</w:t>
            </w:r>
          </w:p>
        </w:tc>
      </w:tr>
    </w:tbl>
    <w:p w:rsidR="009E6EC8" w:rsidRDefault="009E6EC8">
      <w:pPr>
        <w:pStyle w:val="Cuerpo"/>
        <w:spacing w:after="0" w:line="240" w:lineRule="auto"/>
        <w:rPr>
          <w:rFonts w:ascii="Arial" w:eastAsia="Arial" w:hAnsi="Arial" w:cs="Arial"/>
          <w:b/>
          <w:bCs/>
        </w:rPr>
      </w:pPr>
    </w:p>
    <w:p w:rsidR="009E6EC8" w:rsidRDefault="00F44B89">
      <w:pPr>
        <w:pStyle w:val="Cuerpo"/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lang w:val="de-DE"/>
        </w:rPr>
        <w:t>Parte A. DATOS PERSONALES</w:t>
      </w:r>
    </w:p>
    <w:tbl>
      <w:tblPr>
        <w:tblStyle w:val="TableNormal"/>
        <w:tblW w:w="9087" w:type="dxa"/>
        <w:tblInd w:w="1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2120"/>
        <w:gridCol w:w="1752"/>
        <w:gridCol w:w="851"/>
        <w:gridCol w:w="1984"/>
      </w:tblGrid>
      <w:tr w:rsidR="009E6EC8">
        <w:trPr>
          <w:trHeight w:val="8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EC8" w:rsidRDefault="00F44B89">
            <w:pPr>
              <w:pStyle w:val="Cuerpo"/>
              <w:spacing w:after="0" w:line="240" w:lineRule="auto"/>
            </w:pPr>
            <w:r>
              <w:rPr>
                <w:rFonts w:ascii="Arial" w:eastAsia="Arial" w:hAnsi="Arial" w:cs="Arial"/>
                <w:lang w:val="es-ES_tradnl"/>
              </w:rPr>
              <w:t>Nombre y apellidos</w:t>
            </w:r>
          </w:p>
        </w:tc>
        <w:tc>
          <w:tcPr>
            <w:tcW w:w="6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EC8" w:rsidRDefault="00F44B89">
            <w:pPr>
              <w:pStyle w:val="Cuerpo"/>
              <w:spacing w:after="0" w:line="240" w:lineRule="auto"/>
            </w:pPr>
            <w:r>
              <w:rPr>
                <w:rFonts w:ascii="Arial" w:eastAsia="Arial" w:hAnsi="Arial" w:cs="Arial"/>
              </w:rPr>
              <w:t>Antonio F. Costa González</w:t>
            </w:r>
          </w:p>
        </w:tc>
      </w:tr>
      <w:tr w:rsidR="009E6EC8">
        <w:trPr>
          <w:trHeight w:val="8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EC8" w:rsidRDefault="00F44B89">
            <w:pPr>
              <w:pStyle w:val="Cuerpo"/>
              <w:spacing w:after="0" w:line="240" w:lineRule="auto"/>
            </w:pPr>
            <w:r>
              <w:rPr>
                <w:rFonts w:ascii="Arial" w:eastAsia="Arial" w:hAnsi="Arial" w:cs="Arial"/>
                <w:lang w:val="es-ES_tradnl"/>
              </w:rPr>
              <w:t>DNI/NIE/pasaporte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EC8" w:rsidRDefault="00F44B89">
            <w:pPr>
              <w:pStyle w:val="Cuerpo"/>
              <w:spacing w:after="0" w:line="240" w:lineRule="auto"/>
            </w:pPr>
            <w:r>
              <w:rPr>
                <w:rFonts w:ascii="Arial" w:eastAsia="Arial" w:hAnsi="Arial" w:cs="Arial"/>
              </w:rPr>
              <w:t>51886793N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EC8" w:rsidRDefault="00F44B89">
            <w:pPr>
              <w:pStyle w:val="Cuerpo"/>
              <w:spacing w:after="0" w:line="240" w:lineRule="auto"/>
            </w:pPr>
            <w:r>
              <w:rPr>
                <w:rFonts w:ascii="Arial" w:eastAsia="Arial" w:hAnsi="Arial" w:cs="Arial"/>
                <w:lang w:val="es-ES_tradnl"/>
              </w:rPr>
              <w:t>Edad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EC8" w:rsidRDefault="00F44B89">
            <w:pPr>
              <w:pStyle w:val="Cuerpo"/>
              <w:spacing w:after="0" w:line="240" w:lineRule="auto"/>
            </w:pPr>
            <w:r>
              <w:rPr>
                <w:rFonts w:ascii="Arial" w:eastAsia="Arial" w:hAnsi="Arial" w:cs="Arial"/>
              </w:rPr>
              <w:t>54</w:t>
            </w:r>
          </w:p>
        </w:tc>
      </w:tr>
      <w:tr w:rsidR="009E6EC8">
        <w:trPr>
          <w:trHeight w:val="80"/>
        </w:trPr>
        <w:tc>
          <w:tcPr>
            <w:tcW w:w="45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EC8" w:rsidRDefault="00F44B89">
            <w:pPr>
              <w:pStyle w:val="Cuerpo"/>
              <w:spacing w:after="0" w:line="240" w:lineRule="auto"/>
            </w:pPr>
            <w:r>
              <w:rPr>
                <w:rFonts w:ascii="Arial" w:eastAsia="Arial" w:hAnsi="Arial" w:cs="Arial"/>
                <w:lang w:val="es-ES_tradnl"/>
              </w:rPr>
              <w:t>Núm. identificación del investigador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EC8" w:rsidRDefault="00F44B89">
            <w:pPr>
              <w:pStyle w:val="Cuerpo"/>
              <w:spacing w:after="0" w:line="240" w:lineRule="auto"/>
            </w:pPr>
            <w:r>
              <w:rPr>
                <w:rFonts w:ascii="Arial" w:eastAsia="Arial" w:hAnsi="Arial" w:cs="Arial"/>
                <w:lang w:val="es-ES_tradnl"/>
              </w:rPr>
              <w:t>Researcher ID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EC8" w:rsidRPr="00217FE3" w:rsidRDefault="00F44B89">
            <w:pPr>
              <w:pStyle w:val="Cuerpo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es-ES_tradnl"/>
              </w:rPr>
              <w:t> </w:t>
            </w:r>
            <w:r w:rsidR="00217FE3" w:rsidRPr="00217FE3">
              <w:rPr>
                <w:rFonts w:ascii="Arial" w:hAnsi="Arial" w:cs="Arial"/>
                <w:bCs/>
                <w:color w:val="333333"/>
                <w:shd w:val="clear" w:color="auto" w:fill="FFFFFF"/>
              </w:rPr>
              <w:t>L-2358-2014</w:t>
            </w:r>
          </w:p>
        </w:tc>
      </w:tr>
      <w:tr w:rsidR="009E6EC8">
        <w:trPr>
          <w:trHeight w:val="80"/>
        </w:trPr>
        <w:tc>
          <w:tcPr>
            <w:tcW w:w="45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C8" w:rsidRDefault="009E6EC8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EC8" w:rsidRDefault="00F44B89">
            <w:pPr>
              <w:pStyle w:val="Cuerpo"/>
              <w:spacing w:after="0" w:line="240" w:lineRule="auto"/>
            </w:pPr>
            <w:r>
              <w:rPr>
                <w:rFonts w:ascii="Arial" w:eastAsia="Arial" w:hAnsi="Arial" w:cs="Arial"/>
                <w:lang w:val="es-ES_tradnl"/>
              </w:rPr>
              <w:t>Código Orcid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EC8" w:rsidRDefault="00F44B89">
            <w:pPr>
              <w:pStyle w:val="Cuerpo"/>
              <w:spacing w:after="0" w:line="240" w:lineRule="auto"/>
            </w:pPr>
            <w:r>
              <w:rPr>
                <w:rFonts w:ascii="Arial" w:eastAsia="Arial" w:hAnsi="Arial" w:cs="Arial"/>
                <w:lang w:val="es-ES_tradnl"/>
              </w:rPr>
              <w:t> 0000-0002-9905-0264</w:t>
            </w:r>
          </w:p>
        </w:tc>
      </w:tr>
    </w:tbl>
    <w:p w:rsidR="009E6EC8" w:rsidRDefault="009E6EC8">
      <w:pPr>
        <w:pStyle w:val="Cuerpo"/>
        <w:spacing w:after="0" w:line="240" w:lineRule="auto"/>
        <w:ind w:left="55" w:hanging="55"/>
        <w:rPr>
          <w:rFonts w:ascii="Arial" w:eastAsia="Arial" w:hAnsi="Arial" w:cs="Arial"/>
          <w:b/>
          <w:bCs/>
        </w:rPr>
      </w:pPr>
    </w:p>
    <w:p w:rsidR="009E6EC8" w:rsidRDefault="009E6EC8">
      <w:pPr>
        <w:pStyle w:val="Cuerpo"/>
        <w:spacing w:after="0" w:line="240" w:lineRule="auto"/>
        <w:rPr>
          <w:rFonts w:ascii="Arial" w:eastAsia="Arial" w:hAnsi="Arial" w:cs="Arial"/>
          <w:b/>
          <w:bCs/>
        </w:rPr>
      </w:pPr>
    </w:p>
    <w:p w:rsidR="009E6EC8" w:rsidRDefault="00F44B89">
      <w:pPr>
        <w:pStyle w:val="Cuerpo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lang w:val="es-ES_tradnl"/>
        </w:rPr>
        <w:t>A.1. Situación profesional actual</w:t>
      </w:r>
    </w:p>
    <w:tbl>
      <w:tblPr>
        <w:tblStyle w:val="TableNormal"/>
        <w:tblW w:w="9087" w:type="dxa"/>
        <w:tblInd w:w="1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86"/>
        <w:gridCol w:w="1508"/>
        <w:gridCol w:w="1932"/>
        <w:gridCol w:w="349"/>
        <w:gridCol w:w="1481"/>
        <w:gridCol w:w="1431"/>
      </w:tblGrid>
      <w:tr w:rsidR="009E6EC8" w:rsidRPr="00CF43FF">
        <w:trPr>
          <w:trHeight w:val="80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EC8" w:rsidRDefault="00F44B89">
            <w:pPr>
              <w:pStyle w:val="Cuerpo"/>
              <w:spacing w:after="0" w:line="240" w:lineRule="auto"/>
            </w:pPr>
            <w:r>
              <w:rPr>
                <w:rFonts w:ascii="Arial" w:eastAsia="Arial" w:hAnsi="Arial" w:cs="Arial"/>
                <w:lang w:val="es-ES_tradnl"/>
              </w:rPr>
              <w:t>Organismo</w:t>
            </w:r>
          </w:p>
        </w:tc>
        <w:tc>
          <w:tcPr>
            <w:tcW w:w="6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EC8" w:rsidRDefault="00F44B89">
            <w:pPr>
              <w:pStyle w:val="Cuerpo"/>
              <w:spacing w:after="0" w:line="240" w:lineRule="auto"/>
              <w:jc w:val="center"/>
            </w:pPr>
            <w:r>
              <w:rPr>
                <w:lang w:val="es-ES_tradnl"/>
              </w:rPr>
              <w:t>Universidad Nacional de Educación a Distancia</w:t>
            </w:r>
            <w:r>
              <w:rPr>
                <w:rFonts w:ascii="Arial" w:eastAsia="Arial" w:hAnsi="Arial" w:cs="Arial"/>
                <w:lang w:val="es-ES_tradnl"/>
              </w:rPr>
              <w:t> </w:t>
            </w:r>
          </w:p>
        </w:tc>
      </w:tr>
      <w:tr w:rsidR="009E6EC8">
        <w:trPr>
          <w:trHeight w:val="80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EC8" w:rsidRDefault="00F44B89">
            <w:pPr>
              <w:pStyle w:val="Cuerpo"/>
              <w:spacing w:after="0" w:line="240" w:lineRule="auto"/>
            </w:pPr>
            <w:r>
              <w:rPr>
                <w:rFonts w:ascii="Arial" w:eastAsia="Arial" w:hAnsi="Arial" w:cs="Arial"/>
                <w:lang w:val="es-ES_tradnl"/>
              </w:rPr>
              <w:t>Dpto./Centro</w:t>
            </w:r>
          </w:p>
        </w:tc>
        <w:tc>
          <w:tcPr>
            <w:tcW w:w="6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EC8" w:rsidRDefault="00F44B89">
            <w:pPr>
              <w:pStyle w:val="Cuerpo"/>
              <w:spacing w:after="0" w:line="240" w:lineRule="auto"/>
              <w:jc w:val="center"/>
            </w:pPr>
            <w:r>
              <w:rPr>
                <w:lang w:val="es-ES_tradnl"/>
              </w:rPr>
              <w:t>Matemáticas Fundamentales</w:t>
            </w:r>
            <w:r w:rsidR="001C6F8B">
              <w:rPr>
                <w:lang w:val="es-ES_tradnl"/>
              </w:rPr>
              <w:t xml:space="preserve"> </w:t>
            </w:r>
            <w:r w:rsidR="001C6F8B">
              <w:rPr>
                <w:rFonts w:ascii="Arial" w:eastAsia="Arial" w:hAnsi="Arial" w:cs="Arial"/>
                <w:lang w:val="es-ES_tradnl"/>
              </w:rPr>
              <w:t>/ Facultad de Ciencias</w:t>
            </w:r>
          </w:p>
        </w:tc>
      </w:tr>
      <w:tr w:rsidR="009E6EC8" w:rsidRPr="001C6F8B">
        <w:trPr>
          <w:trHeight w:val="80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EC8" w:rsidRDefault="00F44B89">
            <w:pPr>
              <w:pStyle w:val="Cuerpo"/>
              <w:spacing w:after="0" w:line="240" w:lineRule="auto"/>
            </w:pPr>
            <w:r>
              <w:rPr>
                <w:rFonts w:ascii="Arial" w:eastAsia="Arial" w:hAnsi="Arial" w:cs="Arial"/>
                <w:lang w:val="es-ES_tradnl"/>
              </w:rPr>
              <w:t>Dirección</w:t>
            </w:r>
          </w:p>
        </w:tc>
        <w:tc>
          <w:tcPr>
            <w:tcW w:w="6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EC8" w:rsidRDefault="001C6F8B">
            <w:pPr>
              <w:pStyle w:val="Cuerpo"/>
              <w:spacing w:after="0" w:line="240" w:lineRule="auto"/>
              <w:jc w:val="center"/>
            </w:pPr>
            <w:r>
              <w:rPr>
                <w:lang w:val="es-ES_tradnl"/>
              </w:rPr>
              <w:t xml:space="preserve">Senda del rey 9, </w:t>
            </w:r>
            <w:r w:rsidR="00F44B89">
              <w:rPr>
                <w:lang w:val="es-ES_tradnl"/>
              </w:rPr>
              <w:t>28040 Madrid</w:t>
            </w:r>
            <w:r w:rsidR="00F44B89">
              <w:rPr>
                <w:rFonts w:ascii="Arial" w:eastAsia="Arial" w:hAnsi="Arial" w:cs="Arial"/>
                <w:lang w:val="es-ES_tradnl"/>
              </w:rPr>
              <w:t> </w:t>
            </w:r>
          </w:p>
        </w:tc>
      </w:tr>
      <w:tr w:rsidR="009E6EC8">
        <w:trPr>
          <w:trHeight w:val="80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EC8" w:rsidRDefault="00F44B89">
            <w:pPr>
              <w:pStyle w:val="Cuerpo"/>
              <w:spacing w:after="0" w:line="240" w:lineRule="auto"/>
            </w:pPr>
            <w:r>
              <w:rPr>
                <w:rFonts w:ascii="Arial" w:eastAsia="Arial" w:hAnsi="Arial" w:cs="Arial"/>
                <w:lang w:val="es-ES_tradnl"/>
              </w:rPr>
              <w:t>Teléfono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EC8" w:rsidRDefault="00F44B89">
            <w:pPr>
              <w:pStyle w:val="Cuerpo"/>
              <w:spacing w:after="0" w:line="240" w:lineRule="auto"/>
            </w:pPr>
            <w:r>
              <w:rPr>
                <w:rFonts w:ascii="Arial" w:eastAsia="Arial" w:hAnsi="Arial" w:cs="Arial"/>
                <w:lang w:val="es-ES_tradnl"/>
              </w:rPr>
              <w:t>913987224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EC8" w:rsidRDefault="00F44B89">
            <w:pPr>
              <w:pStyle w:val="Cuerpo"/>
              <w:spacing w:after="0" w:line="240" w:lineRule="auto"/>
            </w:pPr>
            <w:r>
              <w:rPr>
                <w:rFonts w:ascii="Arial" w:eastAsia="Arial" w:hAnsi="Arial" w:cs="Arial"/>
                <w:lang w:val="es-ES_tradnl"/>
              </w:rPr>
              <w:t>correo electrónico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EC8" w:rsidRDefault="003643D6">
            <w:pPr>
              <w:pStyle w:val="Cuerpo"/>
              <w:spacing w:after="0" w:line="240" w:lineRule="auto"/>
            </w:pPr>
            <w:hyperlink r:id="rId6" w:history="1">
              <w:r w:rsidR="00F44B89">
                <w:rPr>
                  <w:rStyle w:val="Hyperlink0"/>
                  <w:color w:val="0000FF"/>
                  <w:u w:color="0000FF"/>
                  <w:lang w:val="es-ES_tradnl"/>
                </w:rPr>
                <w:t>acosta@mat.uned.es</w:t>
              </w:r>
            </w:hyperlink>
          </w:p>
        </w:tc>
      </w:tr>
      <w:tr w:rsidR="009E6EC8">
        <w:trPr>
          <w:trHeight w:val="80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EC8" w:rsidRDefault="00F44B89">
            <w:pPr>
              <w:pStyle w:val="Cuerpo"/>
              <w:spacing w:after="0" w:line="240" w:lineRule="auto"/>
            </w:pPr>
            <w:r>
              <w:rPr>
                <w:rFonts w:ascii="Arial" w:eastAsia="Arial" w:hAnsi="Arial" w:cs="Arial"/>
                <w:lang w:val="es-ES_tradnl"/>
              </w:rPr>
              <w:t>Categoría profesional</w:t>
            </w:r>
          </w:p>
        </w:tc>
        <w:tc>
          <w:tcPr>
            <w:tcW w:w="3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EC8" w:rsidRDefault="00F44B89">
            <w:pPr>
              <w:pStyle w:val="Cuerpo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lang w:val="es-ES_tradnl"/>
              </w:rPr>
              <w:t>Catedrático</w:t>
            </w:r>
            <w:r w:rsidR="001C6F8B">
              <w:rPr>
                <w:rFonts w:ascii="Arial" w:eastAsia="Arial" w:hAnsi="Arial" w:cs="Arial"/>
                <w:lang w:val="es-ES_tradnl"/>
              </w:rPr>
              <w:t xml:space="preserve"> Universidad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EC8" w:rsidRDefault="00F44B89">
            <w:pPr>
              <w:pStyle w:val="Cuerpo"/>
              <w:spacing w:after="0" w:line="240" w:lineRule="auto"/>
            </w:pPr>
            <w:r>
              <w:rPr>
                <w:rFonts w:ascii="Arial" w:eastAsia="Arial" w:hAnsi="Arial" w:cs="Arial"/>
                <w:lang w:val="es-ES_tradnl"/>
              </w:rPr>
              <w:t>Fecha inicio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EC8" w:rsidRDefault="00F44B89">
            <w:pPr>
              <w:pStyle w:val="Cuerpo"/>
              <w:spacing w:after="0" w:line="240" w:lineRule="auto"/>
            </w:pPr>
            <w:r>
              <w:rPr>
                <w:rFonts w:ascii="Arial" w:eastAsia="Arial" w:hAnsi="Arial" w:cs="Arial"/>
              </w:rPr>
              <w:t>1994</w:t>
            </w:r>
          </w:p>
        </w:tc>
      </w:tr>
      <w:tr w:rsidR="009E6EC8">
        <w:trPr>
          <w:trHeight w:val="80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EC8" w:rsidRDefault="00F44B89">
            <w:pPr>
              <w:pStyle w:val="Cuerpo"/>
              <w:spacing w:after="0" w:line="240" w:lineRule="auto"/>
            </w:pPr>
            <w:r>
              <w:rPr>
                <w:rFonts w:ascii="Arial" w:eastAsia="Arial" w:hAnsi="Arial" w:cs="Arial"/>
                <w:lang w:val="es-ES_tradnl"/>
              </w:rPr>
              <w:t>Espec. cód. UNESCO</w:t>
            </w:r>
          </w:p>
        </w:tc>
        <w:tc>
          <w:tcPr>
            <w:tcW w:w="6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EC8" w:rsidRDefault="00F44B89">
            <w:pPr>
              <w:pStyle w:val="Cuerpo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120402</w:t>
            </w:r>
            <w:r>
              <w:rPr>
                <w:rFonts w:ascii="Arial" w:eastAsia="Arial" w:hAnsi="Arial" w:cs="Arial"/>
                <w:lang w:val="es-ES_tradnl"/>
              </w:rPr>
              <w:t> </w:t>
            </w:r>
          </w:p>
        </w:tc>
      </w:tr>
      <w:tr w:rsidR="009E6EC8" w:rsidRPr="00CF43FF">
        <w:trPr>
          <w:trHeight w:val="80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EC8" w:rsidRDefault="00F44B89">
            <w:pPr>
              <w:pStyle w:val="Cuerpo"/>
              <w:spacing w:after="0" w:line="240" w:lineRule="auto"/>
            </w:pPr>
            <w:r>
              <w:rPr>
                <w:rFonts w:ascii="Arial" w:eastAsia="Arial" w:hAnsi="Arial" w:cs="Arial"/>
                <w:lang w:val="es-ES_tradnl"/>
              </w:rPr>
              <w:t>Palabras clave</w:t>
            </w:r>
          </w:p>
        </w:tc>
        <w:tc>
          <w:tcPr>
            <w:tcW w:w="6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EC8" w:rsidRDefault="00F44B89">
            <w:pPr>
              <w:pStyle w:val="Cuerpo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lang w:val="es-ES_tradnl"/>
              </w:rPr>
              <w:t>Superficies de Riemann, superficies de Klein, automorfismos</w:t>
            </w:r>
            <w:r w:rsidR="001C6F8B">
              <w:rPr>
                <w:rFonts w:ascii="Arial" w:eastAsia="Arial" w:hAnsi="Arial" w:cs="Arial"/>
                <w:lang w:val="es-ES_tradnl"/>
              </w:rPr>
              <w:t>, espacios de mó</w:t>
            </w:r>
            <w:r>
              <w:rPr>
                <w:rFonts w:ascii="Arial" w:eastAsia="Arial" w:hAnsi="Arial" w:cs="Arial"/>
                <w:lang w:val="es-ES_tradnl"/>
              </w:rPr>
              <w:t>dul</w:t>
            </w:r>
            <w:r w:rsidR="001C6F8B">
              <w:rPr>
                <w:rFonts w:ascii="Arial" w:eastAsia="Arial" w:hAnsi="Arial" w:cs="Arial"/>
                <w:lang w:val="es-ES_tradnl"/>
              </w:rPr>
              <w:t>os</w:t>
            </w:r>
          </w:p>
        </w:tc>
      </w:tr>
    </w:tbl>
    <w:p w:rsidR="009E6EC8" w:rsidRDefault="009E6EC8">
      <w:pPr>
        <w:pStyle w:val="Cuerpo"/>
        <w:spacing w:after="0" w:line="240" w:lineRule="auto"/>
        <w:ind w:left="55" w:hanging="55"/>
        <w:rPr>
          <w:rFonts w:ascii="Arial" w:eastAsia="Arial" w:hAnsi="Arial" w:cs="Arial"/>
        </w:rPr>
      </w:pPr>
    </w:p>
    <w:p w:rsidR="009E6EC8" w:rsidRDefault="009E6EC8">
      <w:pPr>
        <w:pStyle w:val="Cuerpo"/>
        <w:spacing w:after="0" w:line="240" w:lineRule="auto"/>
        <w:rPr>
          <w:rFonts w:ascii="Arial" w:eastAsia="Arial" w:hAnsi="Arial" w:cs="Arial"/>
        </w:rPr>
      </w:pPr>
    </w:p>
    <w:p w:rsidR="009E6EC8" w:rsidRDefault="00F44B89">
      <w:pPr>
        <w:pStyle w:val="Cuerpo"/>
        <w:spacing w:after="0" w:line="240" w:lineRule="auto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b/>
          <w:bCs/>
          <w:lang w:val="es-ES_tradnl"/>
        </w:rPr>
        <w:t>A.2. Formación acadé</w:t>
      </w:r>
      <w:r w:rsidRPr="00F44B89">
        <w:rPr>
          <w:rFonts w:ascii="Arial" w:eastAsia="Arial" w:hAnsi="Arial" w:cs="Arial"/>
          <w:b/>
          <w:bCs/>
        </w:rPr>
        <w:t xml:space="preserve">mica </w:t>
      </w:r>
      <w:r>
        <w:rPr>
          <w:rFonts w:ascii="Arial" w:eastAsia="Arial" w:hAnsi="Arial" w:cs="Arial"/>
          <w:i/>
          <w:iCs/>
        </w:rPr>
        <w:t>(t</w:t>
      </w:r>
      <w:r>
        <w:rPr>
          <w:rFonts w:ascii="Arial" w:eastAsia="Arial" w:hAnsi="Arial" w:cs="Arial"/>
          <w:i/>
          <w:iCs/>
          <w:lang w:val="es-ES_tradnl"/>
        </w:rPr>
        <w:t>ítulo, institució</w:t>
      </w:r>
      <w:r>
        <w:rPr>
          <w:rFonts w:ascii="Arial" w:eastAsia="Arial" w:hAnsi="Arial" w:cs="Arial"/>
          <w:i/>
          <w:iCs/>
        </w:rPr>
        <w:t>n, fecha)</w:t>
      </w:r>
    </w:p>
    <w:tbl>
      <w:tblPr>
        <w:tblStyle w:val="TableNormal"/>
        <w:tblW w:w="9087" w:type="dxa"/>
        <w:tblInd w:w="1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9E6EC8">
        <w:trPr>
          <w:trHeight w:val="8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EC8" w:rsidRDefault="00F44B89">
            <w:pPr>
              <w:pStyle w:val="Cuerpo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lang w:val="es-ES_tradnl"/>
              </w:rPr>
              <w:t>Licenciatura/Grado/Doctorado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EC8" w:rsidRDefault="00F44B89">
            <w:pPr>
              <w:pStyle w:val="Cuerpo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lang w:val="es-ES_tradnl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EC8" w:rsidRDefault="00F44B89">
            <w:pPr>
              <w:pStyle w:val="Cuerpo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lang w:val="es-ES_tradnl"/>
              </w:rPr>
              <w:t>Año</w:t>
            </w:r>
          </w:p>
        </w:tc>
      </w:tr>
      <w:tr w:rsidR="009E6EC8">
        <w:trPr>
          <w:trHeight w:val="8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EC8" w:rsidRDefault="00F44B89">
            <w:pPr>
              <w:pStyle w:val="Cuerpo"/>
              <w:spacing w:after="0" w:line="240" w:lineRule="auto"/>
            </w:pPr>
            <w:r>
              <w:rPr>
                <w:rFonts w:ascii="Arial" w:eastAsia="Arial" w:hAnsi="Arial" w:cs="Arial"/>
              </w:rPr>
              <w:t>Licenciado en C.Matemáticas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EC8" w:rsidRDefault="00F44B89">
            <w:pPr>
              <w:pStyle w:val="Cuerpo"/>
              <w:spacing w:after="0" w:line="240" w:lineRule="auto"/>
            </w:pPr>
            <w:r>
              <w:rPr>
                <w:rFonts w:ascii="Arial" w:eastAsia="Arial" w:hAnsi="Arial" w:cs="Arial"/>
              </w:rPr>
              <w:t>Universidad Complutense de Madrid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EC8" w:rsidRDefault="00F44B89">
            <w:pPr>
              <w:pStyle w:val="Cuerpo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lang w:val="es-ES_tradnl"/>
              </w:rPr>
              <w:t>1982</w:t>
            </w:r>
          </w:p>
        </w:tc>
      </w:tr>
      <w:tr w:rsidR="009E6EC8">
        <w:trPr>
          <w:trHeight w:val="8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EC8" w:rsidRDefault="00F44B89">
            <w:pPr>
              <w:pStyle w:val="Cuerpo"/>
              <w:spacing w:after="0" w:line="240" w:lineRule="auto"/>
            </w:pPr>
            <w:r>
              <w:rPr>
                <w:rFonts w:ascii="Arial" w:eastAsia="Arial" w:hAnsi="Arial" w:cs="Arial"/>
                <w:lang w:val="es-ES_tradnl"/>
              </w:rPr>
              <w:t>Doctor en C. Matemáticas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EC8" w:rsidRDefault="00F44B89">
            <w:pPr>
              <w:pStyle w:val="Cuerpo"/>
              <w:spacing w:after="0" w:line="240" w:lineRule="auto"/>
            </w:pPr>
            <w:r>
              <w:rPr>
                <w:rFonts w:ascii="Arial" w:eastAsia="Arial" w:hAnsi="Arial" w:cs="Arial"/>
                <w:lang w:val="es-ES_tradnl"/>
              </w:rPr>
              <w:t> Universidad Complutense de Madrid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EC8" w:rsidRDefault="00F44B89">
            <w:pPr>
              <w:pStyle w:val="Cuerpo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lang w:val="es-ES_tradnl"/>
              </w:rPr>
              <w:t>1984</w:t>
            </w:r>
          </w:p>
        </w:tc>
      </w:tr>
    </w:tbl>
    <w:p w:rsidR="009E6EC8" w:rsidRDefault="009E6EC8">
      <w:pPr>
        <w:pStyle w:val="Cuerpo"/>
        <w:spacing w:after="0" w:line="240" w:lineRule="auto"/>
        <w:ind w:left="55" w:hanging="55"/>
        <w:rPr>
          <w:rFonts w:ascii="Arial" w:eastAsia="Arial" w:hAnsi="Arial" w:cs="Arial"/>
          <w:i/>
          <w:iCs/>
        </w:rPr>
      </w:pPr>
    </w:p>
    <w:p w:rsidR="009E6EC8" w:rsidRDefault="009E6EC8">
      <w:pPr>
        <w:pStyle w:val="Cuerpo"/>
        <w:spacing w:after="0" w:line="240" w:lineRule="auto"/>
        <w:rPr>
          <w:rFonts w:ascii="Arial" w:eastAsia="Arial" w:hAnsi="Arial" w:cs="Arial"/>
          <w:b/>
          <w:bCs/>
        </w:rPr>
      </w:pPr>
    </w:p>
    <w:p w:rsidR="009E6EC8" w:rsidRDefault="00F44B89">
      <w:pPr>
        <w:pStyle w:val="Cuerpo"/>
        <w:spacing w:after="0" w:line="240" w:lineRule="auto"/>
        <w:jc w:val="both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b/>
          <w:bCs/>
          <w:lang w:val="es-ES_tradnl"/>
        </w:rPr>
        <w:t>A.3. Indicadores generales de calidad de la producción cientí</w:t>
      </w:r>
      <w:r>
        <w:rPr>
          <w:rFonts w:ascii="Arial" w:eastAsia="Arial" w:hAnsi="Arial" w:cs="Arial"/>
          <w:b/>
          <w:bCs/>
          <w:lang w:val="it-IT"/>
        </w:rPr>
        <w:t xml:space="preserve">fica </w:t>
      </w:r>
      <w:r>
        <w:rPr>
          <w:rFonts w:ascii="Arial" w:eastAsia="Arial" w:hAnsi="Arial" w:cs="Arial"/>
          <w:i/>
          <w:iCs/>
        </w:rPr>
        <w:t>(v</w:t>
      </w:r>
      <w:r>
        <w:rPr>
          <w:rFonts w:ascii="Arial" w:eastAsia="Arial" w:hAnsi="Arial" w:cs="Arial"/>
          <w:i/>
          <w:iCs/>
          <w:lang w:val="es-ES_tradnl"/>
        </w:rPr>
        <w:t>éanse instrucciones)</w:t>
      </w:r>
    </w:p>
    <w:p w:rsidR="009E6EC8" w:rsidRDefault="009E6EC8">
      <w:pPr>
        <w:pStyle w:val="Cuerpo"/>
        <w:spacing w:after="0" w:line="240" w:lineRule="auto"/>
        <w:jc w:val="both"/>
        <w:rPr>
          <w:rFonts w:ascii="Arial" w:eastAsia="Arial" w:hAnsi="Arial" w:cs="Arial"/>
          <w:i/>
          <w:iCs/>
        </w:rPr>
      </w:pPr>
    </w:p>
    <w:p w:rsidR="009E6EC8" w:rsidRDefault="00F44B89">
      <w:pPr>
        <w:pStyle w:val="Cuerpo"/>
        <w:spacing w:after="0" w:line="240" w:lineRule="auto"/>
        <w:jc w:val="both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  <w:lang w:val="es-ES_tradnl"/>
        </w:rPr>
        <w:t>Cinco Sexenios concedidos. Último año concedido: 2012.</w:t>
      </w:r>
    </w:p>
    <w:p w:rsidR="009E6EC8" w:rsidRPr="008B341D" w:rsidRDefault="00F44B89">
      <w:pPr>
        <w:pStyle w:val="Cuerpo"/>
        <w:spacing w:after="0" w:line="240" w:lineRule="auto"/>
        <w:jc w:val="both"/>
        <w:rPr>
          <w:rFonts w:ascii="Arial" w:eastAsia="Arial" w:hAnsi="Arial" w:cs="Arial"/>
          <w:lang w:val="en-US"/>
        </w:rPr>
      </w:pPr>
      <w:r w:rsidRPr="008B341D">
        <w:rPr>
          <w:rFonts w:ascii="Arial" w:eastAsia="Arial" w:hAnsi="Arial" w:cs="Arial"/>
          <w:i/>
          <w:iCs/>
          <w:lang w:val="en-US"/>
        </w:rPr>
        <w:t xml:space="preserve">h-index según </w:t>
      </w:r>
      <w:r w:rsidRPr="008B341D">
        <w:rPr>
          <w:rFonts w:ascii="Arial" w:eastAsia="Arial" w:hAnsi="Arial" w:cs="Arial"/>
          <w:lang w:val="en-US"/>
        </w:rPr>
        <w:t>Web of Science de Thomson Reuters: 7</w:t>
      </w:r>
    </w:p>
    <w:p w:rsidR="009E6EC8" w:rsidRDefault="00F44B89">
      <w:pPr>
        <w:pStyle w:val="Cuerpo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es-ES_tradnl"/>
        </w:rPr>
        <w:t>Número de Citas: 191</w:t>
      </w:r>
    </w:p>
    <w:p w:rsidR="009E6EC8" w:rsidRDefault="00F44B89">
      <w:pPr>
        <w:pStyle w:val="Cuerpo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es-ES_tradnl"/>
        </w:rPr>
        <w:t>Media de citas por año en los últimos 5: 17,2</w:t>
      </w:r>
    </w:p>
    <w:p w:rsidR="009E6EC8" w:rsidRDefault="00F44B89">
      <w:pPr>
        <w:pStyle w:val="Cuerpo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es-ES_tradnl"/>
        </w:rPr>
        <w:t>En los últimos 10 años he dirigido una tesis doctoral: Helena Campos (2008)</w:t>
      </w:r>
    </w:p>
    <w:p w:rsidR="009E6EC8" w:rsidRDefault="009E6EC8">
      <w:pPr>
        <w:pStyle w:val="Cuerpo"/>
        <w:spacing w:after="0" w:line="240" w:lineRule="auto"/>
        <w:jc w:val="both"/>
        <w:rPr>
          <w:rFonts w:ascii="Arial" w:eastAsia="Arial" w:hAnsi="Arial" w:cs="Arial"/>
          <w:b/>
          <w:bCs/>
        </w:rPr>
      </w:pPr>
    </w:p>
    <w:p w:rsidR="009E6EC8" w:rsidRDefault="009E6EC8">
      <w:pPr>
        <w:pStyle w:val="Cuerpo"/>
        <w:spacing w:after="0" w:line="240" w:lineRule="auto"/>
        <w:jc w:val="both"/>
        <w:rPr>
          <w:rFonts w:ascii="Arial" w:eastAsia="Arial" w:hAnsi="Arial" w:cs="Arial"/>
          <w:b/>
          <w:bCs/>
        </w:rPr>
      </w:pPr>
    </w:p>
    <w:p w:rsidR="009E6EC8" w:rsidRDefault="00F44B89">
      <w:pPr>
        <w:pStyle w:val="Cuerpo"/>
        <w:spacing w:after="0" w:line="240" w:lineRule="auto"/>
        <w:jc w:val="both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b/>
          <w:bCs/>
          <w:lang w:val="de-DE"/>
        </w:rPr>
        <w:t>Parte B. RESUMEN LIBRE DEL CURR</w:t>
      </w:r>
      <w:r>
        <w:rPr>
          <w:rFonts w:ascii="Arial" w:eastAsia="Arial" w:hAnsi="Arial" w:cs="Arial"/>
          <w:b/>
          <w:bCs/>
          <w:lang w:val="es-ES_tradnl"/>
        </w:rPr>
        <w:t>Í</w:t>
      </w:r>
      <w:r>
        <w:rPr>
          <w:rFonts w:ascii="Arial" w:eastAsia="Arial" w:hAnsi="Arial" w:cs="Arial"/>
          <w:b/>
          <w:bCs/>
        </w:rPr>
        <w:t xml:space="preserve">CULUM </w:t>
      </w:r>
      <w:r>
        <w:rPr>
          <w:rFonts w:ascii="Arial" w:eastAsia="Arial" w:hAnsi="Arial" w:cs="Arial"/>
          <w:i/>
          <w:iCs/>
        </w:rPr>
        <w:t>(m</w:t>
      </w:r>
      <w:r>
        <w:rPr>
          <w:rFonts w:ascii="Arial" w:eastAsia="Arial" w:hAnsi="Arial" w:cs="Arial"/>
          <w:i/>
          <w:iCs/>
          <w:lang w:val="es-ES_tradnl"/>
        </w:rPr>
        <w:t>áximo 3500 caracteres, incluyendo espacios en blanco)</w:t>
      </w:r>
    </w:p>
    <w:p w:rsidR="009E6EC8" w:rsidRDefault="009E6EC8">
      <w:pPr>
        <w:pStyle w:val="Cuerpo"/>
        <w:spacing w:after="0" w:line="240" w:lineRule="auto"/>
        <w:jc w:val="both"/>
        <w:rPr>
          <w:rFonts w:ascii="Arial" w:eastAsia="Arial" w:hAnsi="Arial" w:cs="Arial"/>
          <w:i/>
          <w:iCs/>
        </w:rPr>
      </w:pPr>
    </w:p>
    <w:p w:rsidR="009E6EC8" w:rsidRDefault="00F44B89">
      <w:pPr>
        <w:pStyle w:val="Cuerpo"/>
        <w:spacing w:after="0" w:line="240" w:lineRule="auto"/>
        <w:jc w:val="both"/>
        <w:rPr>
          <w:rFonts w:ascii="Arial"/>
          <w:lang w:val="es-ES_tradnl"/>
        </w:rPr>
      </w:pPr>
      <w:r>
        <w:rPr>
          <w:rFonts w:ascii="Arial"/>
          <w:lang w:val="es-ES_tradnl"/>
        </w:rPr>
        <w:t>Empec</w:t>
      </w:r>
      <w:r>
        <w:rPr>
          <w:rFonts w:hAnsi="Arial"/>
          <w:lang w:val="es-ES_tradnl"/>
        </w:rPr>
        <w:t>é</w:t>
      </w:r>
      <w:r>
        <w:rPr>
          <w:rFonts w:hAnsi="Arial"/>
          <w:lang w:val="es-ES_tradnl"/>
        </w:rPr>
        <w:t xml:space="preserve"> </w:t>
      </w:r>
      <w:r>
        <w:rPr>
          <w:rFonts w:ascii="Arial"/>
          <w:lang w:val="es-ES_tradnl"/>
        </w:rPr>
        <w:t>como investigador en Topolog</w:t>
      </w:r>
      <w:r>
        <w:rPr>
          <w:rFonts w:hAnsi="Arial"/>
          <w:lang w:val="es-ES_tradnl"/>
        </w:rPr>
        <w:t>í</w:t>
      </w:r>
      <w:r>
        <w:rPr>
          <w:rFonts w:ascii="Arial"/>
          <w:lang w:val="es-ES_tradnl"/>
        </w:rPr>
        <w:t>a en los a</w:t>
      </w:r>
      <w:r>
        <w:rPr>
          <w:rFonts w:hAnsi="Arial"/>
          <w:lang w:val="es-ES_tradnl"/>
        </w:rPr>
        <w:t>ñ</w:t>
      </w:r>
      <w:r>
        <w:rPr>
          <w:rFonts w:ascii="Arial"/>
          <w:lang w:val="es-ES_tradnl"/>
        </w:rPr>
        <w:t>os 80 con una tesis sobre representaci</w:t>
      </w:r>
      <w:r>
        <w:rPr>
          <w:rFonts w:hAnsi="Arial"/>
          <w:lang w:val="es-ES_tradnl"/>
        </w:rPr>
        <w:t>ó</w:t>
      </w:r>
      <w:r>
        <w:rPr>
          <w:rFonts w:ascii="Arial"/>
          <w:lang w:val="es-ES_tradnl"/>
        </w:rPr>
        <w:t>n de variedades de dimensi</w:t>
      </w:r>
      <w:r>
        <w:rPr>
          <w:rFonts w:hAnsi="Arial"/>
          <w:lang w:val="es-ES_tradnl"/>
        </w:rPr>
        <w:t>ó</w:t>
      </w:r>
      <w:r>
        <w:rPr>
          <w:rFonts w:ascii="Arial"/>
          <w:lang w:val="es-ES_tradnl"/>
        </w:rPr>
        <w:t>n tres mediante cubiertas ramificadas, dirigida por Jos</w:t>
      </w:r>
      <w:r>
        <w:rPr>
          <w:rFonts w:hAnsi="Arial"/>
          <w:lang w:val="es-ES_tradnl"/>
        </w:rPr>
        <w:t>é</w:t>
      </w:r>
      <w:r>
        <w:rPr>
          <w:rFonts w:hAnsi="Arial"/>
          <w:lang w:val="es-ES_tradnl"/>
        </w:rPr>
        <w:t xml:space="preserve"> </w:t>
      </w:r>
      <w:r>
        <w:rPr>
          <w:rFonts w:ascii="Arial"/>
          <w:lang w:val="es-ES_tradnl"/>
        </w:rPr>
        <w:t>M. Montesinos, investigador muy relevante en Topolog</w:t>
      </w:r>
      <w:r>
        <w:rPr>
          <w:rFonts w:hAnsi="Arial"/>
          <w:lang w:val="es-ES_tradnl"/>
        </w:rPr>
        <w:t>í</w:t>
      </w:r>
      <w:r>
        <w:rPr>
          <w:rFonts w:ascii="Arial"/>
          <w:lang w:val="es-ES_tradnl"/>
        </w:rPr>
        <w:t>a. En aqu</w:t>
      </w:r>
      <w:r>
        <w:rPr>
          <w:rFonts w:hAnsi="Arial"/>
          <w:lang w:val="es-ES_tradnl"/>
        </w:rPr>
        <w:t>é</w:t>
      </w:r>
      <w:r>
        <w:rPr>
          <w:rFonts w:ascii="Arial"/>
          <w:lang w:val="es-ES_tradnl"/>
        </w:rPr>
        <w:t>l momento las ideas de W. Thurston, sobre el uso de estructuras geom</w:t>
      </w:r>
      <w:r>
        <w:rPr>
          <w:rFonts w:hAnsi="Arial"/>
          <w:lang w:val="es-ES_tradnl"/>
        </w:rPr>
        <w:t>é</w:t>
      </w:r>
      <w:r>
        <w:rPr>
          <w:rFonts w:ascii="Arial"/>
          <w:lang w:val="es-ES_tradnl"/>
        </w:rPr>
        <w:t>tricas en topolog</w:t>
      </w:r>
      <w:r>
        <w:rPr>
          <w:rFonts w:hAnsi="Arial"/>
          <w:lang w:val="es-ES_tradnl"/>
        </w:rPr>
        <w:t>í</w:t>
      </w:r>
      <w:r>
        <w:rPr>
          <w:rFonts w:ascii="Arial"/>
          <w:lang w:val="es-ES_tradnl"/>
        </w:rPr>
        <w:t>a de variedades de dimensi</w:t>
      </w:r>
      <w:r>
        <w:rPr>
          <w:rFonts w:hAnsi="Arial"/>
          <w:lang w:val="es-ES_tradnl"/>
        </w:rPr>
        <w:t>ó</w:t>
      </w:r>
      <w:r>
        <w:rPr>
          <w:rFonts w:ascii="Arial"/>
          <w:lang w:val="es-ES_tradnl"/>
        </w:rPr>
        <w:t>n baja, revolucionaban el tema.</w:t>
      </w:r>
    </w:p>
    <w:p w:rsidR="000E53BF" w:rsidRDefault="000E53BF">
      <w:pPr>
        <w:pStyle w:val="Cuerpo"/>
        <w:spacing w:after="0" w:line="240" w:lineRule="auto"/>
        <w:jc w:val="both"/>
        <w:rPr>
          <w:rFonts w:ascii="Arial" w:eastAsia="Arial" w:hAnsi="Arial" w:cs="Arial"/>
        </w:rPr>
      </w:pPr>
    </w:p>
    <w:p w:rsidR="000E53BF" w:rsidRPr="000E53BF" w:rsidRDefault="00F44B89">
      <w:pPr>
        <w:pStyle w:val="Cuerpo"/>
        <w:spacing w:after="0" w:line="240" w:lineRule="auto"/>
        <w:jc w:val="both"/>
        <w:rPr>
          <w:rFonts w:ascii="Arial"/>
          <w:lang w:val="es-ES_tradnl"/>
        </w:rPr>
      </w:pPr>
      <w:r>
        <w:rPr>
          <w:rFonts w:ascii="Arial"/>
          <w:lang w:val="es-ES_tradnl"/>
        </w:rPr>
        <w:t>En los cursos 83-84 y 84-85 estuve en el Instituto de Matem</w:t>
      </w:r>
      <w:r>
        <w:rPr>
          <w:rFonts w:hAnsi="Arial"/>
          <w:lang w:val="es-ES_tradnl"/>
        </w:rPr>
        <w:t>á</w:t>
      </w:r>
      <w:r>
        <w:rPr>
          <w:rFonts w:ascii="Arial"/>
          <w:lang w:val="es-ES_tradnl"/>
        </w:rPr>
        <w:t>ticas de la U. de Ginebra (Suiza) donde complet</w:t>
      </w:r>
      <w:r>
        <w:rPr>
          <w:rFonts w:hAnsi="Arial"/>
          <w:lang w:val="es-ES_tradnl"/>
        </w:rPr>
        <w:t>é</w:t>
      </w:r>
      <w:r>
        <w:rPr>
          <w:rFonts w:hAnsi="Arial"/>
          <w:lang w:val="es-ES_tradnl"/>
        </w:rPr>
        <w:t xml:space="preserve"> </w:t>
      </w:r>
      <w:r>
        <w:rPr>
          <w:rFonts w:ascii="Arial"/>
          <w:lang w:val="es-ES_tradnl"/>
        </w:rPr>
        <w:t>mi formaci</w:t>
      </w:r>
      <w:r>
        <w:rPr>
          <w:rFonts w:hAnsi="Arial"/>
          <w:lang w:val="es-ES_tradnl"/>
        </w:rPr>
        <w:t>ó</w:t>
      </w:r>
      <w:r>
        <w:rPr>
          <w:rFonts w:ascii="Arial"/>
          <w:lang w:val="es-ES_tradnl"/>
        </w:rPr>
        <w:t>n, con la suerte de beneficiarme de la ayuda de los profesores A. Haefliger, M. Kervaire, M. Boileau, C. Weber y de otros muchos que pasaron por esta instituci</w:t>
      </w:r>
      <w:r>
        <w:rPr>
          <w:rFonts w:hAnsi="Arial"/>
          <w:lang w:val="es-ES_tradnl"/>
        </w:rPr>
        <w:t>ó</w:t>
      </w:r>
      <w:r>
        <w:rPr>
          <w:rFonts w:ascii="Arial"/>
          <w:lang w:val="es-ES_tradnl"/>
        </w:rPr>
        <w:t>n.</w:t>
      </w:r>
    </w:p>
    <w:p w:rsidR="009E6EC8" w:rsidRDefault="009E6EC8">
      <w:pPr>
        <w:pStyle w:val="Cuerpo"/>
        <w:spacing w:after="0" w:line="240" w:lineRule="auto"/>
        <w:jc w:val="both"/>
        <w:rPr>
          <w:rFonts w:ascii="Arial" w:eastAsia="Arial" w:hAnsi="Arial" w:cs="Arial"/>
        </w:rPr>
      </w:pPr>
    </w:p>
    <w:p w:rsidR="009E6EC8" w:rsidRDefault="00F44B89">
      <w:pPr>
        <w:pStyle w:val="Cuerpo"/>
        <w:spacing w:after="0" w:line="240" w:lineRule="auto"/>
        <w:jc w:val="both"/>
        <w:rPr>
          <w:rFonts w:ascii="Arial"/>
          <w:lang w:val="es-ES_tradnl"/>
        </w:rPr>
      </w:pPr>
      <w:r>
        <w:rPr>
          <w:rFonts w:ascii="Arial"/>
          <w:lang w:val="es-ES_tradnl"/>
        </w:rPr>
        <w:t>Durante esta estancia consegu</w:t>
      </w:r>
      <w:r>
        <w:rPr>
          <w:rFonts w:hAnsi="Arial"/>
          <w:lang w:val="es-ES_tradnl"/>
        </w:rPr>
        <w:t>í</w:t>
      </w:r>
      <w:r>
        <w:rPr>
          <w:rFonts w:hAnsi="Arial"/>
          <w:lang w:val="es-ES_tradnl"/>
        </w:rPr>
        <w:t xml:space="preserve"> </w:t>
      </w:r>
      <w:r>
        <w:rPr>
          <w:rFonts w:ascii="Arial"/>
          <w:lang w:val="es-ES_tradnl"/>
        </w:rPr>
        <w:t>publicar un art</w:t>
      </w:r>
      <w:r>
        <w:rPr>
          <w:rFonts w:hAnsi="Arial"/>
          <w:lang w:val="es-ES_tradnl"/>
        </w:rPr>
        <w:t>í</w:t>
      </w:r>
      <w:r>
        <w:rPr>
          <w:rFonts w:ascii="Arial"/>
          <w:lang w:val="es-ES_tradnl"/>
        </w:rPr>
        <w:t xml:space="preserve">culo en </w:t>
      </w:r>
      <w:hyperlink r:id="rId7" w:history="1">
        <w:r w:rsidRPr="00F44B89">
          <w:rPr>
            <w:rStyle w:val="Hyperlink1"/>
            <w:rFonts w:ascii="Arial"/>
          </w:rPr>
          <w:t>Invent. Math.</w:t>
        </w:r>
      </w:hyperlink>
      <w:r>
        <w:rPr>
          <w:rFonts w:ascii="Arial"/>
          <w:lang w:val="es-ES_tradnl"/>
        </w:rPr>
        <w:t>(1988) (en colaboraci</w:t>
      </w:r>
      <w:r>
        <w:rPr>
          <w:rFonts w:hAnsi="Arial"/>
          <w:lang w:val="es-ES_tradnl"/>
        </w:rPr>
        <w:t>ó</w:t>
      </w:r>
      <w:r>
        <w:rPr>
          <w:rFonts w:ascii="Arial"/>
          <w:lang w:val="es-ES_tradnl"/>
        </w:rPr>
        <w:t>n con F. G. Gasc</w:t>
      </w:r>
      <w:r>
        <w:rPr>
          <w:rFonts w:hAnsi="Arial"/>
          <w:lang w:val="es-ES_tradnl"/>
        </w:rPr>
        <w:t>ó</w:t>
      </w:r>
      <w:r>
        <w:rPr>
          <w:rFonts w:ascii="Arial"/>
          <w:lang w:val="es-ES_tradnl"/>
        </w:rPr>
        <w:t>n y A. Gonz</w:t>
      </w:r>
      <w:r>
        <w:rPr>
          <w:rFonts w:hAnsi="Arial"/>
          <w:lang w:val="es-ES_tradnl"/>
        </w:rPr>
        <w:t>á</w:t>
      </w:r>
      <w:r>
        <w:rPr>
          <w:rFonts w:ascii="Arial"/>
          <w:lang w:val="es-ES_tradnl"/>
        </w:rPr>
        <w:t>lez-L</w:t>
      </w:r>
      <w:r>
        <w:rPr>
          <w:rFonts w:hAnsi="Arial"/>
          <w:lang w:val="es-ES_tradnl"/>
        </w:rPr>
        <w:t>ó</w:t>
      </w:r>
      <w:r>
        <w:rPr>
          <w:rFonts w:ascii="Arial"/>
          <w:lang w:val="es-ES_tradnl"/>
        </w:rPr>
        <w:t>pez), dicho art</w:t>
      </w:r>
      <w:r>
        <w:rPr>
          <w:rFonts w:hAnsi="Arial"/>
          <w:lang w:val="es-ES_tradnl"/>
        </w:rPr>
        <w:t>í</w:t>
      </w:r>
      <w:r>
        <w:rPr>
          <w:rFonts w:ascii="Arial"/>
          <w:lang w:val="es-ES_tradnl"/>
        </w:rPr>
        <w:t xml:space="preserve">culo ha dado lugar a publicaciones por varios autores en Topology (1993 y 1995), </w:t>
      </w:r>
      <w:hyperlink r:id="rId8" w:history="1">
        <w:r w:rsidRPr="00F44B89">
          <w:rPr>
            <w:rStyle w:val="Hyperlink2"/>
            <w:rFonts w:ascii="Arial"/>
          </w:rPr>
          <w:t xml:space="preserve">J. Math. </w:t>
        </w:r>
        <w:r w:rsidRPr="00FD2350">
          <w:rPr>
            <w:rStyle w:val="Hyperlink2"/>
            <w:rFonts w:ascii="Arial"/>
          </w:rPr>
          <w:t>Phys.</w:t>
        </w:r>
      </w:hyperlink>
      <w:r>
        <w:rPr>
          <w:rFonts w:ascii="Arial"/>
          <w:lang w:val="es-ES_tradnl"/>
        </w:rPr>
        <w:t xml:space="preserve"> (2006) y </w:t>
      </w:r>
      <w:hyperlink r:id="rId9" w:history="1">
        <w:r w:rsidRPr="00FD2350">
          <w:rPr>
            <w:rStyle w:val="Hyperlink3"/>
            <w:rFonts w:ascii="Arial"/>
          </w:rPr>
          <w:t>Amer. J. Math.</w:t>
        </w:r>
      </w:hyperlink>
      <w:r>
        <w:rPr>
          <w:rFonts w:ascii="Arial"/>
          <w:lang w:val="es-ES_tradnl"/>
        </w:rPr>
        <w:t>(2012).</w:t>
      </w:r>
    </w:p>
    <w:p w:rsidR="000E53BF" w:rsidRDefault="000E53BF">
      <w:pPr>
        <w:pStyle w:val="Cuerpo"/>
        <w:spacing w:after="0" w:line="240" w:lineRule="auto"/>
        <w:jc w:val="both"/>
        <w:rPr>
          <w:rFonts w:ascii="Arial" w:eastAsia="Arial" w:hAnsi="Arial" w:cs="Arial"/>
        </w:rPr>
      </w:pPr>
    </w:p>
    <w:p w:rsidR="009E6EC8" w:rsidRDefault="00F44B89">
      <w:pPr>
        <w:pStyle w:val="Cuerpo"/>
        <w:spacing w:after="0" w:line="240" w:lineRule="auto"/>
        <w:jc w:val="both"/>
        <w:rPr>
          <w:rFonts w:ascii="Arial"/>
          <w:lang w:val="es-ES_tradnl"/>
        </w:rPr>
      </w:pPr>
      <w:r>
        <w:rPr>
          <w:rFonts w:ascii="Arial"/>
          <w:lang w:val="es-ES_tradnl"/>
        </w:rPr>
        <w:t>Las variedades m</w:t>
      </w:r>
      <w:r>
        <w:rPr>
          <w:rFonts w:hAnsi="Arial"/>
          <w:lang w:val="es-ES_tradnl"/>
        </w:rPr>
        <w:t>á</w:t>
      </w:r>
      <w:r>
        <w:rPr>
          <w:rFonts w:ascii="Arial"/>
          <w:lang w:val="es-ES_tradnl"/>
        </w:rPr>
        <w:t>s sencillas donde las estructuras geom</w:t>
      </w:r>
      <w:r>
        <w:rPr>
          <w:rFonts w:hAnsi="Arial"/>
          <w:lang w:val="es-ES_tradnl"/>
        </w:rPr>
        <w:t>é</w:t>
      </w:r>
      <w:r>
        <w:rPr>
          <w:rFonts w:ascii="Arial"/>
          <w:lang w:val="es-ES_tradnl"/>
        </w:rPr>
        <w:t>tricas desempe</w:t>
      </w:r>
      <w:r>
        <w:rPr>
          <w:rFonts w:hAnsi="Arial"/>
          <w:lang w:val="es-ES_tradnl"/>
        </w:rPr>
        <w:t>ñ</w:t>
      </w:r>
      <w:r>
        <w:rPr>
          <w:rFonts w:ascii="Arial"/>
          <w:lang w:val="es-ES_tradnl"/>
        </w:rPr>
        <w:t>an un papel muy importante son las superficies y al incorporarme a la UNED, comenc</w:t>
      </w:r>
      <w:r>
        <w:rPr>
          <w:rFonts w:hAnsi="Arial"/>
          <w:lang w:val="es-ES_tradnl"/>
        </w:rPr>
        <w:t>é</w:t>
      </w:r>
      <w:r>
        <w:rPr>
          <w:rFonts w:hAnsi="Arial"/>
          <w:lang w:val="es-ES_tradnl"/>
        </w:rPr>
        <w:t xml:space="preserve"> </w:t>
      </w:r>
      <w:r>
        <w:rPr>
          <w:rFonts w:ascii="Arial"/>
          <w:lang w:val="es-ES_tradnl"/>
        </w:rPr>
        <w:t>a trabajar en superficies de Riemann y de Klein con E. Bujalance, tema donde trabajo desde entonces y hasta el momento.</w:t>
      </w:r>
    </w:p>
    <w:p w:rsidR="000E53BF" w:rsidRDefault="000E53BF">
      <w:pPr>
        <w:pStyle w:val="Cuerpo"/>
        <w:spacing w:after="0" w:line="240" w:lineRule="auto"/>
        <w:jc w:val="both"/>
        <w:rPr>
          <w:rFonts w:ascii="Arial" w:eastAsia="Arial" w:hAnsi="Arial" w:cs="Arial"/>
        </w:rPr>
      </w:pPr>
    </w:p>
    <w:p w:rsidR="00FB4DAB" w:rsidRDefault="00F44B89">
      <w:pPr>
        <w:pStyle w:val="Cuerpo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/>
          <w:lang w:val="es-ES_tradnl"/>
        </w:rPr>
        <w:t>En superficies de Riemann y de Klein me he centrado sobre todo en el estudio de sus automorfismos y en los espacios de m</w:t>
      </w:r>
      <w:r>
        <w:rPr>
          <w:rFonts w:hAnsi="Arial"/>
          <w:lang w:val="es-ES_tradnl"/>
        </w:rPr>
        <w:t>ó</w:t>
      </w:r>
      <w:r>
        <w:rPr>
          <w:rFonts w:ascii="Arial"/>
          <w:lang w:val="es-ES_tradnl"/>
        </w:rPr>
        <w:t>dulos de tales estructuras. El espacio de m</w:t>
      </w:r>
      <w:r>
        <w:rPr>
          <w:rFonts w:hAnsi="Arial"/>
          <w:lang w:val="es-ES_tradnl"/>
        </w:rPr>
        <w:t>ó</w:t>
      </w:r>
      <w:r>
        <w:rPr>
          <w:rFonts w:ascii="Arial"/>
          <w:lang w:val="es-ES_tradnl"/>
        </w:rPr>
        <w:t>dulos de las superficies de Riemann y de Klein es un tema donde trabajan muchos equipos internacionales de matem</w:t>
      </w:r>
      <w:r>
        <w:rPr>
          <w:rFonts w:hAnsi="Arial"/>
          <w:lang w:val="es-ES_tradnl"/>
        </w:rPr>
        <w:t>á</w:t>
      </w:r>
      <w:r>
        <w:rPr>
          <w:rFonts w:ascii="Arial"/>
          <w:lang w:val="es-ES_tradnl"/>
        </w:rPr>
        <w:t>ticos, desde distintos puntos de vist</w:t>
      </w:r>
      <w:r w:rsidR="000E53BF">
        <w:rPr>
          <w:rFonts w:ascii="Arial"/>
          <w:lang w:val="es-ES_tradnl"/>
        </w:rPr>
        <w:t>a. En el</w:t>
      </w:r>
      <w:r>
        <w:rPr>
          <w:rFonts w:ascii="Arial"/>
          <w:lang w:val="es-ES_tradnl"/>
        </w:rPr>
        <w:t xml:space="preserve"> </w:t>
      </w:r>
      <w:r>
        <w:rPr>
          <w:rFonts w:hAnsi="Arial"/>
          <w:lang w:val="es-ES_tradnl"/>
        </w:rPr>
        <w:t>ú</w:t>
      </w:r>
      <w:r w:rsidR="000E53BF">
        <w:rPr>
          <w:rFonts w:ascii="Arial"/>
          <w:lang w:val="es-ES_tradnl"/>
        </w:rPr>
        <w:t>ltimo</w:t>
      </w:r>
      <w:r>
        <w:rPr>
          <w:rFonts w:ascii="Arial"/>
          <w:lang w:val="es-ES_tradnl"/>
        </w:rPr>
        <w:t xml:space="preserve"> </w:t>
      </w:r>
      <w:r w:rsidR="000E53BF">
        <w:rPr>
          <w:rFonts w:ascii="Arial"/>
          <w:lang w:val="es-ES_tradnl"/>
        </w:rPr>
        <w:t>congreso internacional</w:t>
      </w:r>
      <w:r>
        <w:rPr>
          <w:rFonts w:ascii="Arial"/>
          <w:lang w:val="es-ES_tradnl"/>
        </w:rPr>
        <w:t xml:space="preserve"> de matem</w:t>
      </w:r>
      <w:r>
        <w:rPr>
          <w:rFonts w:hAnsi="Arial"/>
          <w:lang w:val="es-ES_tradnl"/>
        </w:rPr>
        <w:t>á</w:t>
      </w:r>
      <w:r w:rsidR="000E53BF">
        <w:rPr>
          <w:rFonts w:ascii="Arial"/>
          <w:lang w:val="es-ES_tradnl"/>
        </w:rPr>
        <w:t>tico</w:t>
      </w:r>
      <w:r>
        <w:rPr>
          <w:rFonts w:ascii="Arial"/>
          <w:lang w:val="es-ES_tradnl"/>
        </w:rPr>
        <w:t xml:space="preserve">s </w:t>
      </w:r>
      <w:r w:rsidR="000E53BF">
        <w:rPr>
          <w:rFonts w:ascii="Arial"/>
          <w:lang w:val="es-ES_tradnl"/>
        </w:rPr>
        <w:t>se ha otorgado la primera</w:t>
      </w:r>
      <w:r>
        <w:rPr>
          <w:rFonts w:ascii="Arial"/>
          <w:lang w:val="es-ES_tradnl"/>
        </w:rPr>
        <w:t xml:space="preserve"> medalla Fields </w:t>
      </w:r>
      <w:r w:rsidR="00FD2350">
        <w:rPr>
          <w:rFonts w:ascii="Arial"/>
          <w:lang w:val="es-ES_tradnl"/>
        </w:rPr>
        <w:t>a una mujer</w:t>
      </w:r>
      <w:r w:rsidR="0038135A">
        <w:rPr>
          <w:rFonts w:ascii="Arial"/>
          <w:lang w:val="es-ES_tradnl"/>
        </w:rPr>
        <w:t>,</w:t>
      </w:r>
      <w:r w:rsidR="00FD2350">
        <w:rPr>
          <w:rFonts w:ascii="Arial"/>
          <w:lang w:val="es-ES_tradnl"/>
        </w:rPr>
        <w:t xml:space="preserve"> que es</w:t>
      </w:r>
      <w:r>
        <w:rPr>
          <w:rFonts w:ascii="Arial"/>
          <w:lang w:val="es-ES_tradnl"/>
        </w:rPr>
        <w:t xml:space="preserve"> investigador</w:t>
      </w:r>
      <w:r w:rsidR="000E53BF">
        <w:rPr>
          <w:rFonts w:ascii="Arial"/>
          <w:lang w:val="es-ES_tradnl"/>
        </w:rPr>
        <w:t>a</w:t>
      </w:r>
      <w:r>
        <w:rPr>
          <w:rFonts w:ascii="Arial"/>
          <w:lang w:val="es-ES_tradnl"/>
        </w:rPr>
        <w:t xml:space="preserve"> en este campo.</w:t>
      </w:r>
      <w:r w:rsidR="00FB4DAB">
        <w:rPr>
          <w:rFonts w:ascii="Arial" w:eastAsia="Arial" w:hAnsi="Arial" w:cs="Arial"/>
        </w:rPr>
        <w:t xml:space="preserve"> </w:t>
      </w:r>
    </w:p>
    <w:p w:rsidR="000E53BF" w:rsidRDefault="000E53BF">
      <w:pPr>
        <w:pStyle w:val="Cuerpo"/>
        <w:spacing w:after="0" w:line="240" w:lineRule="auto"/>
        <w:jc w:val="both"/>
        <w:rPr>
          <w:rFonts w:ascii="Arial" w:eastAsia="Arial" w:hAnsi="Arial" w:cs="Arial"/>
        </w:rPr>
      </w:pPr>
    </w:p>
    <w:p w:rsidR="009E6EC8" w:rsidRPr="00237BC5" w:rsidRDefault="00F44B89">
      <w:pPr>
        <w:pStyle w:val="Cuerpo"/>
        <w:spacing w:after="0" w:line="240" w:lineRule="auto"/>
        <w:jc w:val="both"/>
        <w:rPr>
          <w:rFonts w:ascii="Arial"/>
          <w:color w:val="auto"/>
        </w:rPr>
      </w:pPr>
      <w:r w:rsidRPr="00237BC5">
        <w:rPr>
          <w:rFonts w:ascii="Arial"/>
          <w:color w:val="auto"/>
          <w:lang w:val="es-ES_tradnl"/>
        </w:rPr>
        <w:t>He escrito m</w:t>
      </w:r>
      <w:r w:rsidRPr="00237BC5">
        <w:rPr>
          <w:rFonts w:hAnsi="Arial"/>
          <w:color w:val="auto"/>
          <w:lang w:val="es-ES_tradnl"/>
        </w:rPr>
        <w:t>á</w:t>
      </w:r>
      <w:r w:rsidRPr="00237BC5">
        <w:rPr>
          <w:rFonts w:ascii="Arial"/>
          <w:color w:val="auto"/>
          <w:lang w:val="es-ES_tradnl"/>
        </w:rPr>
        <w:t>s de 90 art</w:t>
      </w:r>
      <w:r w:rsidRPr="00237BC5">
        <w:rPr>
          <w:rFonts w:hAnsi="Arial"/>
          <w:color w:val="auto"/>
          <w:lang w:val="es-ES_tradnl"/>
        </w:rPr>
        <w:t>í</w:t>
      </w:r>
      <w:r w:rsidRPr="00237BC5">
        <w:rPr>
          <w:rFonts w:ascii="Arial"/>
          <w:color w:val="auto"/>
          <w:lang w:val="es-ES_tradnl"/>
        </w:rPr>
        <w:t xml:space="preserve">culos publicados en revistas como </w:t>
      </w:r>
      <w:r w:rsidRPr="00237BC5">
        <w:rPr>
          <w:rFonts w:ascii="Arial"/>
          <w:color w:val="auto"/>
        </w:rPr>
        <w:t>Math. Ann.</w:t>
      </w:r>
      <w:r w:rsidRPr="00237BC5">
        <w:rPr>
          <w:rFonts w:ascii="Arial"/>
          <w:color w:val="auto"/>
          <w:lang w:val="es-ES_tradnl"/>
        </w:rPr>
        <w:t xml:space="preserve">, Comment. </w:t>
      </w:r>
      <w:r w:rsidRPr="00237BC5">
        <w:rPr>
          <w:rFonts w:ascii="Arial"/>
          <w:color w:val="auto"/>
          <w:lang w:val="en-US"/>
        </w:rPr>
        <w:t xml:space="preserve">Math. Helv., Illinois J. Math., </w:t>
      </w:r>
      <w:hyperlink r:id="rId10" w:history="1">
        <w:r w:rsidRPr="00237BC5">
          <w:rPr>
            <w:rStyle w:val="Hyperlink4"/>
            <w:rFonts w:ascii="Arial"/>
            <w:color w:val="auto"/>
            <w:lang w:val="en-US"/>
          </w:rPr>
          <w:t>Trans. Amer. Math. Soc.</w:t>
        </w:r>
      </w:hyperlink>
      <w:r w:rsidRPr="00237BC5">
        <w:rPr>
          <w:rFonts w:ascii="Arial"/>
          <w:color w:val="auto"/>
          <w:lang w:val="en-US"/>
        </w:rPr>
        <w:t>, Math. Zeitschrift,</w:t>
      </w:r>
      <w:r w:rsidR="008B341D" w:rsidRPr="00237BC5">
        <w:rPr>
          <w:rFonts w:ascii="Arial"/>
          <w:color w:val="auto"/>
          <w:lang w:val="en-US"/>
        </w:rPr>
        <w:t xml:space="preserve"> </w:t>
      </w:r>
      <w:r w:rsidRPr="00237BC5">
        <w:rPr>
          <w:rFonts w:ascii="Arial"/>
          <w:color w:val="auto"/>
          <w:lang w:val="en-US"/>
        </w:rPr>
        <w:t>Proc. Amer. Math. Soc., Michigan Math. J., Pacific J. Mat</w:t>
      </w:r>
      <w:r w:rsidR="000E53BF" w:rsidRPr="00237BC5">
        <w:rPr>
          <w:rFonts w:ascii="Arial"/>
          <w:color w:val="auto"/>
          <w:lang w:val="en-US"/>
        </w:rPr>
        <w:t>h</w:t>
      </w:r>
      <w:r w:rsidR="000E53BF" w:rsidRPr="00237BC5">
        <w:rPr>
          <w:rFonts w:ascii="Arial" w:hAnsi="Arial" w:cs="Arial"/>
          <w:i/>
          <w:color w:val="auto"/>
          <w:lang w:val="en-US"/>
        </w:rPr>
        <w:t xml:space="preserve">, </w:t>
      </w:r>
      <w:hyperlink r:id="rId11" w:history="1">
        <w:r w:rsidR="000E53BF" w:rsidRPr="00237BC5">
          <w:rPr>
            <w:rStyle w:val="nfasis"/>
            <w:rFonts w:ascii="Arial" w:hAnsi="Arial" w:cs="Arial"/>
            <w:i w:val="0"/>
            <w:color w:val="auto"/>
            <w:shd w:val="clear" w:color="auto" w:fill="FFFFFF"/>
            <w:lang w:val="en-US"/>
          </w:rPr>
          <w:t xml:space="preserve">C. R. Math. </w:t>
        </w:r>
        <w:r w:rsidR="000E53BF" w:rsidRPr="00237BC5">
          <w:rPr>
            <w:rStyle w:val="nfasis"/>
            <w:rFonts w:ascii="Arial" w:hAnsi="Arial" w:cs="Arial"/>
            <w:i w:val="0"/>
            <w:color w:val="auto"/>
            <w:shd w:val="clear" w:color="auto" w:fill="FFFFFF"/>
          </w:rPr>
          <w:t>Acad. Sci. Paris</w:t>
        </w:r>
      </w:hyperlink>
      <w:r w:rsidR="000E53BF" w:rsidRPr="00237BC5">
        <w:rPr>
          <w:rStyle w:val="apple-converted-space"/>
          <w:rFonts w:ascii="Arial" w:hAnsi="Arial" w:cs="Arial"/>
          <w:i/>
          <w:color w:val="auto"/>
          <w:shd w:val="clear" w:color="auto" w:fill="FFFFFF"/>
        </w:rPr>
        <w:t>, …</w:t>
      </w:r>
    </w:p>
    <w:p w:rsidR="000E53BF" w:rsidRPr="00FB4DAB" w:rsidRDefault="000E53BF">
      <w:pPr>
        <w:pStyle w:val="Cuerpo"/>
        <w:spacing w:after="0" w:line="240" w:lineRule="auto"/>
        <w:jc w:val="both"/>
        <w:rPr>
          <w:rFonts w:ascii="Arial" w:eastAsia="Arial" w:hAnsi="Arial" w:cs="Arial"/>
        </w:rPr>
      </w:pPr>
    </w:p>
    <w:p w:rsidR="009E6EC8" w:rsidRDefault="00F44B89">
      <w:pPr>
        <w:pStyle w:val="Cuerpo"/>
        <w:spacing w:after="0" w:line="240" w:lineRule="auto"/>
        <w:jc w:val="both"/>
        <w:rPr>
          <w:rFonts w:ascii="Arial"/>
          <w:lang w:val="es-ES_tradnl"/>
        </w:rPr>
      </w:pPr>
      <w:r>
        <w:rPr>
          <w:rFonts w:ascii="Arial"/>
          <w:lang w:val="es-ES_tradnl"/>
        </w:rPr>
        <w:t>Por ejemplo uno de los resultados que m</w:t>
      </w:r>
      <w:r>
        <w:rPr>
          <w:rFonts w:hAnsi="Arial"/>
          <w:lang w:val="es-ES_tradnl"/>
        </w:rPr>
        <w:t>á</w:t>
      </w:r>
      <w:r>
        <w:rPr>
          <w:rFonts w:ascii="Arial"/>
          <w:lang w:val="es-ES_tradnl"/>
        </w:rPr>
        <w:t>s me gusta es la caracterizaci</w:t>
      </w:r>
      <w:r>
        <w:rPr>
          <w:rFonts w:hAnsi="Arial"/>
          <w:lang w:val="es-ES_tradnl"/>
        </w:rPr>
        <w:t>ó</w:t>
      </w:r>
      <w:r>
        <w:rPr>
          <w:rFonts w:ascii="Arial"/>
          <w:lang w:val="es-ES_tradnl"/>
        </w:rPr>
        <w:t>n de los automorfismos de superficies de Riemann encajables como restricci</w:t>
      </w:r>
      <w:r>
        <w:rPr>
          <w:rFonts w:hAnsi="Arial"/>
          <w:lang w:val="es-ES_tradnl"/>
        </w:rPr>
        <w:t>ó</w:t>
      </w:r>
      <w:r>
        <w:rPr>
          <w:rFonts w:ascii="Arial"/>
          <w:lang w:val="es-ES_tradnl"/>
        </w:rPr>
        <w:t>n de isometr</w:t>
      </w:r>
      <w:r>
        <w:rPr>
          <w:rFonts w:hAnsi="Arial"/>
          <w:lang w:val="es-ES_tradnl"/>
        </w:rPr>
        <w:t>í</w:t>
      </w:r>
      <w:r>
        <w:rPr>
          <w:rFonts w:ascii="Arial"/>
          <w:lang w:val="es-ES_tradnl"/>
        </w:rPr>
        <w:t>as, pub</w:t>
      </w:r>
      <w:r w:rsidR="008B341D">
        <w:rPr>
          <w:rFonts w:ascii="Arial"/>
          <w:lang w:val="es-ES_tradnl"/>
        </w:rPr>
        <w:t>licado en Comment. Math. Helv.  en 1997</w:t>
      </w:r>
      <w:r>
        <w:rPr>
          <w:rFonts w:ascii="Arial"/>
          <w:lang w:val="es-ES_tradnl"/>
        </w:rPr>
        <w:t>.</w:t>
      </w:r>
    </w:p>
    <w:p w:rsidR="000E53BF" w:rsidRDefault="000E53BF">
      <w:pPr>
        <w:pStyle w:val="Cuerpo"/>
        <w:spacing w:after="0" w:line="240" w:lineRule="auto"/>
        <w:jc w:val="both"/>
        <w:rPr>
          <w:rFonts w:ascii="Arial" w:eastAsia="Arial" w:hAnsi="Arial" w:cs="Arial"/>
        </w:rPr>
      </w:pPr>
    </w:p>
    <w:p w:rsidR="009E6EC8" w:rsidRDefault="00F44B89">
      <w:pPr>
        <w:pStyle w:val="Cuerpo"/>
        <w:spacing w:after="0" w:line="240" w:lineRule="auto"/>
        <w:jc w:val="both"/>
        <w:rPr>
          <w:rFonts w:ascii="Arial"/>
          <w:lang w:val="es-ES_tradnl"/>
        </w:rPr>
      </w:pPr>
      <w:r>
        <w:rPr>
          <w:rFonts w:ascii="Arial"/>
          <w:lang w:val="es-ES_tradnl"/>
        </w:rPr>
        <w:t>He dirigido tres tesis doctorales dentro de este campo, una de ellas dio lugar a cuatro publicaciones y podr</w:t>
      </w:r>
      <w:r>
        <w:rPr>
          <w:rFonts w:hAnsi="Arial"/>
          <w:lang w:val="es-ES_tradnl"/>
        </w:rPr>
        <w:t>í</w:t>
      </w:r>
      <w:r>
        <w:rPr>
          <w:rFonts w:ascii="Arial"/>
          <w:lang w:val="es-ES_tradnl"/>
        </w:rPr>
        <w:t>an haber sido m</w:t>
      </w:r>
      <w:r>
        <w:rPr>
          <w:rFonts w:hAnsi="Arial"/>
          <w:lang w:val="es-ES_tradnl"/>
        </w:rPr>
        <w:t>á</w:t>
      </w:r>
      <w:r>
        <w:rPr>
          <w:rFonts w:ascii="Arial"/>
          <w:lang w:val="es-ES_tradnl"/>
        </w:rPr>
        <w:t xml:space="preserve">s, </w:t>
      </w:r>
      <w:r w:rsidR="008B341D">
        <w:rPr>
          <w:rFonts w:ascii="Arial"/>
          <w:lang w:val="es-ES_tradnl"/>
        </w:rPr>
        <w:t xml:space="preserve">el fallecimiento de </w:t>
      </w:r>
      <w:r>
        <w:rPr>
          <w:rFonts w:ascii="Arial"/>
          <w:lang w:val="es-ES_tradnl"/>
        </w:rPr>
        <w:t>I. Garijo trunc</w:t>
      </w:r>
      <w:r>
        <w:rPr>
          <w:rFonts w:hAnsi="Arial"/>
          <w:lang w:val="es-ES_tradnl"/>
        </w:rPr>
        <w:t>ó</w:t>
      </w:r>
      <w:r>
        <w:rPr>
          <w:rFonts w:hAnsi="Arial"/>
          <w:lang w:val="es-ES_tradnl"/>
        </w:rPr>
        <w:t xml:space="preserve"> </w:t>
      </w:r>
      <w:r>
        <w:rPr>
          <w:rFonts w:ascii="Arial"/>
          <w:lang w:val="es-ES_tradnl"/>
        </w:rPr>
        <w:t>esta trayectoria.</w:t>
      </w:r>
    </w:p>
    <w:p w:rsidR="000E53BF" w:rsidRDefault="000E53BF">
      <w:pPr>
        <w:pStyle w:val="Cuerpo"/>
        <w:spacing w:after="0" w:line="240" w:lineRule="auto"/>
        <w:jc w:val="both"/>
        <w:rPr>
          <w:rFonts w:ascii="Arial" w:eastAsia="Arial" w:hAnsi="Arial" w:cs="Arial"/>
        </w:rPr>
      </w:pPr>
    </w:p>
    <w:p w:rsidR="009E6EC8" w:rsidRDefault="00F44B89">
      <w:pPr>
        <w:pStyle w:val="Cuerpo"/>
        <w:spacing w:after="0" w:line="240" w:lineRule="auto"/>
        <w:jc w:val="both"/>
        <w:rPr>
          <w:rFonts w:ascii="Arial"/>
        </w:rPr>
      </w:pPr>
      <w:r>
        <w:rPr>
          <w:rFonts w:ascii="Arial"/>
          <w:lang w:val="es-ES_tradnl"/>
        </w:rPr>
        <w:t>He colaborado con autores que se pueden considerar fundadores como D. Singerman y S.M. Natanzon. Tambi</w:t>
      </w:r>
      <w:r>
        <w:rPr>
          <w:rFonts w:hAnsi="Arial"/>
          <w:lang w:val="es-ES_tradnl"/>
        </w:rPr>
        <w:t>é</w:t>
      </w:r>
      <w:r>
        <w:rPr>
          <w:rFonts w:ascii="Arial"/>
          <w:lang w:val="es-ES_tradnl"/>
        </w:rPr>
        <w:t>n he colaborado con expertos espa</w:t>
      </w:r>
      <w:r>
        <w:rPr>
          <w:rFonts w:hAnsi="Arial"/>
          <w:lang w:val="es-ES_tradnl"/>
        </w:rPr>
        <w:t>ñ</w:t>
      </w:r>
      <w:r>
        <w:rPr>
          <w:rFonts w:ascii="Arial"/>
          <w:lang w:val="es-ES_tradnl"/>
        </w:rPr>
        <w:t>oles como E. Mart</w:t>
      </w:r>
      <w:r>
        <w:rPr>
          <w:rFonts w:hAnsi="Arial"/>
          <w:lang w:val="es-ES_tradnl"/>
        </w:rPr>
        <w:t>í</w:t>
      </w:r>
      <w:r>
        <w:rPr>
          <w:rFonts w:ascii="Arial"/>
          <w:lang w:val="es-ES_tradnl"/>
        </w:rPr>
        <w:t>nez, J.M. Gamboa, y extranjeros como M. Conder, G. Gromadzki, A. Broughton, P. Turbek, R. Hidalgo, G. Riera. En la actualidad trabajo sobre todo con M. Izquierdo, profesora de la U. de Link</w:t>
      </w:r>
      <w:r>
        <w:rPr>
          <w:rFonts w:hAnsi="Arial"/>
          <w:lang w:val="es-ES_tradnl"/>
        </w:rPr>
        <w:t>ö</w:t>
      </w:r>
      <w:r>
        <w:rPr>
          <w:rFonts w:ascii="Arial"/>
          <w:lang w:val="es-ES_tradnl"/>
        </w:rPr>
        <w:t>ping en Suecia y con sus estudiantes, D. Ying y G. Bartolini. Con ellos, con H. Parlier (que realiz</w:t>
      </w:r>
      <w:r>
        <w:rPr>
          <w:rFonts w:hAnsi="Arial"/>
          <w:lang w:val="es-ES_tradnl"/>
        </w:rPr>
        <w:t>ó</w:t>
      </w:r>
      <w:r>
        <w:rPr>
          <w:rFonts w:hAnsi="Arial"/>
          <w:lang w:val="es-ES_tradnl"/>
        </w:rPr>
        <w:t xml:space="preserve"> </w:t>
      </w:r>
      <w:r>
        <w:rPr>
          <w:rFonts w:ascii="Arial"/>
          <w:lang w:val="es-ES_tradnl"/>
        </w:rPr>
        <w:t xml:space="preserve">un postdoc en la UNED) y A. M. Porto de la UNED, hemos conseguido los </w:t>
      </w:r>
      <w:r>
        <w:rPr>
          <w:rFonts w:hAnsi="Arial"/>
          <w:lang w:val="es-ES_tradnl"/>
        </w:rPr>
        <w:t>ú</w:t>
      </w:r>
      <w:r>
        <w:rPr>
          <w:rFonts w:ascii="Arial"/>
          <w:lang w:val="es-ES_tradnl"/>
        </w:rPr>
        <w:t>ltimos resultados sobre la conexi</w:t>
      </w:r>
      <w:r>
        <w:rPr>
          <w:rFonts w:hAnsi="Arial"/>
          <w:lang w:val="es-ES_tradnl"/>
        </w:rPr>
        <w:t>ó</w:t>
      </w:r>
      <w:r>
        <w:rPr>
          <w:rFonts w:ascii="Arial"/>
          <w:lang w:val="es-ES_tradnl"/>
        </w:rPr>
        <w:t>n del lugar singular de la estructura de orbifold del espacio de m</w:t>
      </w:r>
      <w:r>
        <w:rPr>
          <w:rFonts w:hAnsi="Arial"/>
          <w:lang w:val="es-ES_tradnl"/>
        </w:rPr>
        <w:t>ó</w:t>
      </w:r>
      <w:r>
        <w:rPr>
          <w:rFonts w:ascii="Arial"/>
          <w:lang w:val="es-ES_tradnl"/>
        </w:rPr>
        <w:t xml:space="preserve">dulos de las superficies de Riemann y de Klein. Este problema surge de una pregunta de Felix Klein en su libro: </w:t>
      </w:r>
      <w:r>
        <w:rPr>
          <w:rFonts w:ascii="Arial"/>
        </w:rPr>
        <w:t>On Riemann</w:t>
      </w:r>
      <w:r>
        <w:rPr>
          <w:rFonts w:hAnsi="Arial"/>
          <w:lang w:val="es-ES_tradnl"/>
        </w:rPr>
        <w:t>’</w:t>
      </w:r>
      <w:r w:rsidRPr="00F44B89">
        <w:rPr>
          <w:rFonts w:ascii="Arial"/>
        </w:rPr>
        <w:t>s Theory</w:t>
      </w:r>
      <w:r>
        <w:rPr>
          <w:rFonts w:hAnsi="Arial"/>
          <w:lang w:val="es-ES_tradnl"/>
        </w:rPr>
        <w:t>…</w:t>
      </w:r>
      <w:r>
        <w:rPr>
          <w:rFonts w:hAnsi="Arial"/>
          <w:lang w:val="es-ES_tradnl"/>
        </w:rPr>
        <w:t xml:space="preserve"> </w:t>
      </w:r>
      <w:r>
        <w:rPr>
          <w:rFonts w:ascii="Arial"/>
        </w:rPr>
        <w:t>(1882)</w:t>
      </w:r>
      <w:r>
        <w:rPr>
          <w:rFonts w:ascii="Arial"/>
          <w:lang w:val="es-ES_tradnl"/>
        </w:rPr>
        <w:t xml:space="preserve"> y completar su soluci</w:t>
      </w:r>
      <w:r>
        <w:rPr>
          <w:rFonts w:hAnsi="Arial"/>
          <w:lang w:val="es-ES_tradnl"/>
        </w:rPr>
        <w:t>ó</w:t>
      </w:r>
      <w:r>
        <w:rPr>
          <w:rFonts w:ascii="Arial"/>
          <w:lang w:val="es-ES_tradnl"/>
        </w:rPr>
        <w:t>n es uno de los objetivos de mi investigaci</w:t>
      </w:r>
      <w:r>
        <w:rPr>
          <w:rFonts w:hAnsi="Arial"/>
          <w:lang w:val="es-ES_tradnl"/>
        </w:rPr>
        <w:t>ó</w:t>
      </w:r>
      <w:r>
        <w:rPr>
          <w:rFonts w:ascii="Arial"/>
          <w:lang w:val="es-ES_tradnl"/>
        </w:rPr>
        <w:t xml:space="preserve">n futura. </w:t>
      </w:r>
      <w:r w:rsidRPr="00F44B89">
        <w:rPr>
          <w:rFonts w:ascii="Arial"/>
        </w:rPr>
        <w:t>Estudi</w:t>
      </w:r>
      <w:r>
        <w:rPr>
          <w:rFonts w:ascii="Arial"/>
          <w:lang w:val="es-ES_tradnl"/>
        </w:rPr>
        <w:t xml:space="preserve">ar </w:t>
      </w:r>
      <w:r>
        <w:rPr>
          <w:rFonts w:ascii="Arial"/>
        </w:rPr>
        <w:t>la topolog</w:t>
      </w:r>
      <w:r>
        <w:rPr>
          <w:rFonts w:hAnsi="Arial"/>
        </w:rPr>
        <w:t>í</w:t>
      </w:r>
      <w:r>
        <w:rPr>
          <w:rFonts w:ascii="Arial"/>
          <w:lang w:val="es-ES_tradnl"/>
        </w:rPr>
        <w:t>a de los espacios de m</w:t>
      </w:r>
      <w:r>
        <w:rPr>
          <w:rFonts w:hAnsi="Arial"/>
        </w:rPr>
        <w:t>ó</w:t>
      </w:r>
      <w:r>
        <w:rPr>
          <w:rFonts w:ascii="Arial"/>
          <w:lang w:val="es-ES_tradnl"/>
        </w:rPr>
        <w:t>dulos es objetivo principal de los equipos internacionales en esta l</w:t>
      </w:r>
      <w:r>
        <w:rPr>
          <w:rFonts w:hAnsi="Arial"/>
        </w:rPr>
        <w:t>í</w:t>
      </w:r>
      <w:r>
        <w:rPr>
          <w:rFonts w:ascii="Arial"/>
        </w:rPr>
        <w:t>nea.</w:t>
      </w:r>
    </w:p>
    <w:p w:rsidR="000E53BF" w:rsidRDefault="000E53BF">
      <w:pPr>
        <w:pStyle w:val="Cuerpo"/>
        <w:spacing w:after="0" w:line="240" w:lineRule="auto"/>
        <w:jc w:val="both"/>
        <w:rPr>
          <w:rFonts w:ascii="Arial" w:eastAsia="Arial" w:hAnsi="Arial" w:cs="Arial"/>
        </w:rPr>
      </w:pPr>
    </w:p>
    <w:p w:rsidR="009E6EC8" w:rsidRDefault="00F44B89">
      <w:pPr>
        <w:pStyle w:val="Cuerpo"/>
        <w:spacing w:after="0" w:line="240" w:lineRule="auto"/>
        <w:jc w:val="both"/>
        <w:rPr>
          <w:rFonts w:ascii="Arial" w:eastAsia="Arial" w:hAnsi="Arial" w:cs="Arial"/>
          <w:i/>
          <w:iCs/>
        </w:rPr>
      </w:pPr>
      <w:r>
        <w:rPr>
          <w:rFonts w:ascii="Arial"/>
          <w:lang w:val="es-ES_tradnl"/>
        </w:rPr>
        <w:t>Estoy dirigiendo la tesis doctoral de Ismael Cort</w:t>
      </w:r>
      <w:r>
        <w:rPr>
          <w:rFonts w:hAnsi="Arial"/>
          <w:lang w:val="es-ES_tradnl"/>
        </w:rPr>
        <w:t>á</w:t>
      </w:r>
      <w:r>
        <w:rPr>
          <w:rFonts w:ascii="Arial"/>
          <w:lang w:val="es-ES_tradnl"/>
        </w:rPr>
        <w:t>zar</w:t>
      </w:r>
      <w:r w:rsidR="008B341D">
        <w:rPr>
          <w:rFonts w:ascii="Arial"/>
          <w:lang w:val="es-ES_tradnl"/>
        </w:rPr>
        <w:t xml:space="preserve"> </w:t>
      </w:r>
      <w:r>
        <w:rPr>
          <w:rFonts w:ascii="Arial"/>
          <w:lang w:val="es-ES_tradnl"/>
        </w:rPr>
        <w:t xml:space="preserve">que ha dado lugar ya a dos publicaciones, una </w:t>
      </w:r>
      <w:r w:rsidR="008B341D">
        <w:rPr>
          <w:rFonts w:ascii="Arial"/>
          <w:lang w:val="es-ES_tradnl"/>
        </w:rPr>
        <w:t>aparecida</w:t>
      </w:r>
      <w:r>
        <w:rPr>
          <w:rFonts w:ascii="Arial"/>
          <w:lang w:val="es-ES_tradnl"/>
        </w:rPr>
        <w:t xml:space="preserve"> en Moscow Math. J.</w:t>
      </w:r>
    </w:p>
    <w:p w:rsidR="009E6EC8" w:rsidRDefault="009E6EC8">
      <w:pPr>
        <w:pStyle w:val="Cuerpo"/>
        <w:spacing w:after="0" w:line="240" w:lineRule="auto"/>
        <w:jc w:val="both"/>
        <w:rPr>
          <w:rFonts w:ascii="Arial" w:eastAsia="Arial" w:hAnsi="Arial" w:cs="Arial"/>
          <w:b/>
          <w:bCs/>
        </w:rPr>
      </w:pPr>
    </w:p>
    <w:p w:rsidR="009E6EC8" w:rsidRDefault="009E6EC8">
      <w:pPr>
        <w:pStyle w:val="Cuerpo"/>
        <w:spacing w:after="0" w:line="240" w:lineRule="auto"/>
        <w:jc w:val="both"/>
        <w:rPr>
          <w:rFonts w:ascii="Arial" w:eastAsia="Arial" w:hAnsi="Arial" w:cs="Arial"/>
          <w:b/>
          <w:bCs/>
        </w:rPr>
      </w:pPr>
    </w:p>
    <w:p w:rsidR="009E6EC8" w:rsidRDefault="00F44B89">
      <w:pPr>
        <w:pStyle w:val="Cuerpo"/>
        <w:spacing w:after="0" w:line="240" w:lineRule="auto"/>
        <w:jc w:val="both"/>
        <w:rPr>
          <w:rFonts w:ascii="Arial" w:eastAsia="Arial" w:hAnsi="Arial" w:cs="Arial"/>
          <w:i/>
          <w:iCs/>
          <w:color w:val="A6A6A6"/>
          <w:u w:color="A6A6A6"/>
        </w:rPr>
      </w:pPr>
      <w:r>
        <w:rPr>
          <w:rFonts w:ascii="Arial" w:eastAsia="Arial" w:hAnsi="Arial" w:cs="Arial"/>
          <w:b/>
          <w:bCs/>
          <w:lang w:val="de-DE"/>
        </w:rPr>
        <w:t>Parte C. M</w:t>
      </w:r>
      <w:r>
        <w:rPr>
          <w:rFonts w:ascii="Arial" w:eastAsia="Arial" w:hAnsi="Arial" w:cs="Arial"/>
          <w:b/>
          <w:bCs/>
          <w:lang w:val="es-ES_tradnl"/>
        </w:rPr>
        <w:t>É</w:t>
      </w:r>
      <w:r>
        <w:rPr>
          <w:rFonts w:ascii="Arial" w:eastAsia="Arial" w:hAnsi="Arial" w:cs="Arial"/>
          <w:b/>
          <w:bCs/>
        </w:rPr>
        <w:t>RITOS M</w:t>
      </w:r>
      <w:r>
        <w:rPr>
          <w:rFonts w:ascii="Arial" w:eastAsia="Arial" w:hAnsi="Arial" w:cs="Arial"/>
          <w:b/>
          <w:bCs/>
          <w:lang w:val="es-ES_tradnl"/>
        </w:rPr>
        <w:t>Á</w:t>
      </w:r>
      <w:r>
        <w:rPr>
          <w:rFonts w:ascii="Arial" w:eastAsia="Arial" w:hAnsi="Arial" w:cs="Arial"/>
          <w:b/>
          <w:bCs/>
        </w:rPr>
        <w:t xml:space="preserve">S RELEVANTES </w:t>
      </w:r>
      <w:r>
        <w:rPr>
          <w:rFonts w:ascii="Arial" w:eastAsia="Arial" w:hAnsi="Arial" w:cs="Arial"/>
          <w:i/>
          <w:iCs/>
          <w:lang w:val="es-ES_tradnl"/>
        </w:rPr>
        <w:t>(ordenados por tipologí</w:t>
      </w:r>
      <w:r>
        <w:rPr>
          <w:rFonts w:ascii="Arial" w:eastAsia="Arial" w:hAnsi="Arial" w:cs="Arial"/>
          <w:i/>
          <w:iCs/>
        </w:rPr>
        <w:t>a)</w:t>
      </w:r>
    </w:p>
    <w:p w:rsidR="009E6EC8" w:rsidRDefault="009E6EC8">
      <w:pPr>
        <w:pStyle w:val="Cuerpo"/>
        <w:spacing w:after="0" w:line="240" w:lineRule="auto"/>
        <w:ind w:firstLine="708"/>
        <w:jc w:val="both"/>
        <w:rPr>
          <w:rFonts w:ascii="Arial" w:eastAsia="Arial" w:hAnsi="Arial" w:cs="Arial"/>
          <w:b/>
          <w:bCs/>
        </w:rPr>
      </w:pPr>
    </w:p>
    <w:p w:rsidR="009E6EC8" w:rsidRDefault="00F44B89">
      <w:pPr>
        <w:pStyle w:val="Cuerpo"/>
        <w:spacing w:after="0" w:line="24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lang w:val="es-ES_tradnl"/>
        </w:rPr>
        <w:t>C.1. Publicaciones</w:t>
      </w:r>
    </w:p>
    <w:p w:rsidR="009E6EC8" w:rsidRDefault="00F44B89">
      <w:pPr>
        <w:pStyle w:val="Cuerpo"/>
        <w:spacing w:after="0" w:line="24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lang w:val="es-ES_tradnl"/>
        </w:rPr>
        <w:t>(Selección de 10 publicaciones de los últimos 10 años)</w:t>
      </w:r>
    </w:p>
    <w:p w:rsidR="009E6EC8" w:rsidRDefault="009E6EC8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bCs/>
          <w:u w:color="000000"/>
        </w:rPr>
      </w:pPr>
    </w:p>
    <w:p w:rsidR="009E6EC8" w:rsidRPr="00DD66E3" w:rsidRDefault="00F44B89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auto"/>
          <w:lang w:val="en-US"/>
        </w:rPr>
      </w:pPr>
      <w:r w:rsidRPr="00DD66E3">
        <w:rPr>
          <w:rFonts w:ascii="Arial" w:hAnsi="Arial" w:cs="Arial"/>
          <w:color w:val="auto"/>
          <w:lang w:val="en-US"/>
        </w:rPr>
        <w:t xml:space="preserve">1. </w:t>
      </w:r>
      <w:hyperlink r:id="rId12" w:history="1">
        <w:r w:rsidRPr="00DD66E3">
          <w:rPr>
            <w:rStyle w:val="Hyperlink4"/>
            <w:rFonts w:ascii="Arial" w:hAnsi="Arial" w:cs="Arial"/>
            <w:color w:val="auto"/>
            <w:lang w:val="en-US"/>
          </w:rPr>
          <w:t>Bartolini, Gabriel</w:t>
        </w:r>
      </w:hyperlink>
      <w:r w:rsidRPr="00DD66E3">
        <w:rPr>
          <w:rFonts w:ascii="Arial" w:hAnsi="Arial" w:cs="Arial"/>
          <w:color w:val="auto"/>
          <w:lang w:val="en-US"/>
        </w:rPr>
        <w:t xml:space="preserve">; </w:t>
      </w:r>
      <w:hyperlink r:id="rId13" w:history="1">
        <w:r w:rsidRPr="00DD66E3">
          <w:rPr>
            <w:rStyle w:val="Hyperlink4"/>
            <w:rFonts w:ascii="Arial" w:hAnsi="Arial" w:cs="Arial"/>
            <w:color w:val="auto"/>
            <w:lang w:val="it-IT"/>
          </w:rPr>
          <w:t>Costa, Antonio F.</w:t>
        </w:r>
      </w:hyperlink>
      <w:r w:rsidRPr="00DD66E3">
        <w:rPr>
          <w:rFonts w:ascii="Arial" w:hAnsi="Arial" w:cs="Arial"/>
          <w:color w:val="auto"/>
          <w:lang w:val="en-US"/>
        </w:rPr>
        <w:t xml:space="preserve">; </w:t>
      </w:r>
      <w:hyperlink r:id="rId14" w:history="1">
        <w:r w:rsidRPr="00DD66E3">
          <w:rPr>
            <w:rStyle w:val="Hyperlink4"/>
            <w:rFonts w:ascii="Arial" w:hAnsi="Arial" w:cs="Arial"/>
            <w:color w:val="auto"/>
            <w:lang w:val="en-US"/>
          </w:rPr>
          <w:t>Izquierdo, Milagros</w:t>
        </w:r>
      </w:hyperlink>
      <w:r w:rsidRPr="00DD66E3">
        <w:rPr>
          <w:rFonts w:ascii="Arial" w:hAnsi="Arial" w:cs="Arial"/>
          <w:color w:val="auto"/>
          <w:lang w:val="en-US"/>
        </w:rPr>
        <w:t xml:space="preserve"> On the connectivity of branch loci of moduli spaces. </w:t>
      </w:r>
      <w:hyperlink r:id="rId15" w:history="1">
        <w:r w:rsidRPr="00DD66E3">
          <w:rPr>
            <w:rStyle w:val="Hyperlink5"/>
            <w:rFonts w:ascii="Arial" w:hAnsi="Arial" w:cs="Arial"/>
            <w:color w:val="auto"/>
            <w:lang w:val="en-US"/>
          </w:rPr>
          <w:t>Ann. Acad. Sci. Fenn. Math.</w:t>
        </w:r>
      </w:hyperlink>
      <w:hyperlink r:id="rId16" w:history="1">
        <w:r w:rsidRPr="00DD66E3">
          <w:rPr>
            <w:rStyle w:val="Hyperlink4"/>
            <w:rFonts w:ascii="Arial" w:hAnsi="Arial" w:cs="Arial"/>
            <w:color w:val="auto"/>
            <w:lang w:val="en-US"/>
          </w:rPr>
          <w:t>38 (2013), no. 1,</w:t>
        </w:r>
      </w:hyperlink>
      <w:r w:rsidRPr="00DD66E3">
        <w:rPr>
          <w:rFonts w:ascii="Arial" w:hAnsi="Arial" w:cs="Arial"/>
          <w:color w:val="auto"/>
          <w:lang w:val="en-US"/>
        </w:rPr>
        <w:t xml:space="preserve"> 245–258. </w:t>
      </w:r>
    </w:p>
    <w:p w:rsidR="009E6EC8" w:rsidRPr="00DD66E3" w:rsidRDefault="009E6EC8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auto"/>
          <w:lang w:val="en-US"/>
        </w:rPr>
      </w:pPr>
    </w:p>
    <w:p w:rsidR="009E6EC8" w:rsidRPr="00DD66E3" w:rsidRDefault="00F44B89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auto"/>
        </w:rPr>
      </w:pPr>
      <w:r w:rsidRPr="00DD66E3">
        <w:rPr>
          <w:rFonts w:ascii="Arial" w:hAnsi="Arial" w:cs="Arial"/>
          <w:color w:val="auto"/>
          <w:lang w:val="en-US"/>
        </w:rPr>
        <w:t xml:space="preserve">2. </w:t>
      </w:r>
      <w:hyperlink r:id="rId17" w:history="1">
        <w:r w:rsidRPr="00DD66E3">
          <w:rPr>
            <w:rStyle w:val="Hyperlink4"/>
            <w:rFonts w:ascii="Arial" w:hAnsi="Arial" w:cs="Arial"/>
            <w:color w:val="auto"/>
            <w:lang w:val="it-IT"/>
          </w:rPr>
          <w:t>Costa, Antonio F.</w:t>
        </w:r>
      </w:hyperlink>
      <w:r w:rsidRPr="00DD66E3">
        <w:rPr>
          <w:rFonts w:ascii="Arial" w:hAnsi="Arial" w:cs="Arial"/>
          <w:color w:val="auto"/>
          <w:lang w:val="en-US"/>
        </w:rPr>
        <w:t xml:space="preserve">; </w:t>
      </w:r>
      <w:hyperlink r:id="rId18" w:history="1">
        <w:r w:rsidRPr="00DD66E3">
          <w:rPr>
            <w:rStyle w:val="Hyperlink4"/>
            <w:rFonts w:ascii="Arial" w:hAnsi="Arial" w:cs="Arial"/>
            <w:color w:val="auto"/>
            <w:lang w:val="nl-NL"/>
          </w:rPr>
          <w:t>Hongler, Cam Van Quach</w:t>
        </w:r>
      </w:hyperlink>
      <w:r w:rsidRPr="00DD66E3">
        <w:rPr>
          <w:rFonts w:ascii="Arial" w:hAnsi="Arial" w:cs="Arial"/>
          <w:color w:val="auto"/>
          <w:lang w:val="en-US"/>
        </w:rPr>
        <w:t xml:space="preserve"> Prime order automorphisms of Klein surfaces representable by rotations on the Euclidean space. </w:t>
      </w:r>
      <w:hyperlink r:id="rId19" w:history="1">
        <w:r w:rsidRPr="00DD66E3">
          <w:rPr>
            <w:rStyle w:val="Hyperlink5"/>
            <w:rFonts w:ascii="Arial" w:hAnsi="Arial" w:cs="Arial"/>
            <w:color w:val="auto"/>
          </w:rPr>
          <w:t>J. Knot Theory Ramifications</w:t>
        </w:r>
      </w:hyperlink>
      <w:hyperlink r:id="rId20" w:history="1">
        <w:r w:rsidRPr="00DD66E3">
          <w:rPr>
            <w:rStyle w:val="Hyperlink4"/>
            <w:rFonts w:ascii="Arial" w:hAnsi="Arial" w:cs="Arial"/>
            <w:color w:val="auto"/>
          </w:rPr>
          <w:t>21 (2012), no. 4,</w:t>
        </w:r>
      </w:hyperlink>
      <w:r w:rsidRPr="00DD66E3">
        <w:rPr>
          <w:rFonts w:ascii="Arial" w:hAnsi="Arial" w:cs="Arial"/>
          <w:color w:val="auto"/>
        </w:rPr>
        <w:t xml:space="preserve"> 1250040, 9 pp. </w:t>
      </w:r>
    </w:p>
    <w:p w:rsidR="009E6EC8" w:rsidRPr="00DD66E3" w:rsidRDefault="009E6EC8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auto"/>
        </w:rPr>
      </w:pPr>
    </w:p>
    <w:p w:rsidR="009E6EC8" w:rsidRDefault="00F44B89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auto"/>
        </w:rPr>
      </w:pPr>
      <w:r w:rsidRPr="00DD66E3">
        <w:rPr>
          <w:rFonts w:ascii="Arial" w:hAnsi="Arial" w:cs="Arial"/>
          <w:color w:val="auto"/>
          <w:lang w:val="es-ES_tradnl"/>
        </w:rPr>
        <w:t xml:space="preserve">3. </w:t>
      </w:r>
      <w:hyperlink r:id="rId21" w:history="1">
        <w:r w:rsidRPr="00DD66E3">
          <w:rPr>
            <w:rStyle w:val="Hyperlink6"/>
            <w:rFonts w:ascii="Arial" w:hAnsi="Arial" w:cs="Arial"/>
            <w:color w:val="auto"/>
            <w:u w:val="none"/>
            <w:lang w:val="it-IT"/>
          </w:rPr>
          <w:t>Costa, Antonio F.</w:t>
        </w:r>
      </w:hyperlink>
      <w:r w:rsidRPr="00DD66E3">
        <w:rPr>
          <w:rFonts w:ascii="Arial" w:hAnsi="Arial" w:cs="Arial"/>
          <w:color w:val="auto"/>
        </w:rPr>
        <w:t xml:space="preserve">; </w:t>
      </w:r>
      <w:hyperlink r:id="rId22" w:history="1">
        <w:r w:rsidRPr="00DD66E3">
          <w:rPr>
            <w:rStyle w:val="Hyperlink7"/>
            <w:rFonts w:ascii="Arial" w:hAnsi="Arial" w:cs="Arial"/>
            <w:color w:val="auto"/>
            <w:u w:val="none"/>
          </w:rPr>
          <w:t>Gusein-Zade, Sabir M.</w:t>
        </w:r>
      </w:hyperlink>
      <w:r w:rsidRPr="00DD66E3">
        <w:rPr>
          <w:rFonts w:ascii="Arial" w:hAnsi="Arial" w:cs="Arial"/>
          <w:color w:val="auto"/>
        </w:rPr>
        <w:t xml:space="preserve">; </w:t>
      </w:r>
      <w:hyperlink r:id="rId23" w:history="1">
        <w:r w:rsidRPr="00DD66E3">
          <w:rPr>
            <w:rStyle w:val="Hyperlink8"/>
            <w:rFonts w:ascii="Arial" w:hAnsi="Arial" w:cs="Arial"/>
            <w:color w:val="auto"/>
            <w:u w:val="none"/>
            <w:lang w:val="it-IT"/>
          </w:rPr>
          <w:t>Natanzon, Sergey M.</w:t>
        </w:r>
      </w:hyperlink>
      <w:r w:rsidRPr="00DD66E3">
        <w:rPr>
          <w:rFonts w:ascii="Arial" w:hAnsi="Arial" w:cs="Arial"/>
          <w:color w:val="auto"/>
        </w:rPr>
        <w:t xml:space="preserve"> Klein foams. </w:t>
      </w:r>
      <w:hyperlink r:id="rId24" w:history="1">
        <w:r w:rsidRPr="00DD66E3">
          <w:rPr>
            <w:rStyle w:val="Hyperlink9"/>
            <w:rFonts w:ascii="Arial" w:hAnsi="Arial" w:cs="Arial"/>
            <w:color w:val="auto"/>
          </w:rPr>
          <w:t>Indiana Univ. Math. J.</w:t>
        </w:r>
      </w:hyperlink>
      <w:hyperlink r:id="rId25" w:history="1">
        <w:r w:rsidRPr="00DD66E3">
          <w:rPr>
            <w:rStyle w:val="Hyperlink10"/>
            <w:rFonts w:ascii="Arial" w:hAnsi="Arial" w:cs="Arial"/>
            <w:color w:val="auto"/>
            <w:u w:val="none"/>
          </w:rPr>
          <w:t>60 (2011), no. 3,</w:t>
        </w:r>
      </w:hyperlink>
      <w:r w:rsidRPr="00DD66E3">
        <w:rPr>
          <w:rFonts w:ascii="Arial" w:hAnsi="Arial" w:cs="Arial"/>
          <w:color w:val="auto"/>
        </w:rPr>
        <w:t xml:space="preserve"> 985–995.</w:t>
      </w:r>
    </w:p>
    <w:p w:rsidR="00DD66E3" w:rsidRPr="00DD66E3" w:rsidRDefault="00DD66E3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auto"/>
        </w:rPr>
      </w:pPr>
    </w:p>
    <w:p w:rsidR="009E6EC8" w:rsidRPr="00DD66E3" w:rsidRDefault="009E6EC8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auto"/>
        </w:rPr>
      </w:pPr>
    </w:p>
    <w:p w:rsidR="009E6EC8" w:rsidRPr="00DD66E3" w:rsidRDefault="00F44B89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auto"/>
        </w:rPr>
      </w:pPr>
      <w:r w:rsidRPr="00DD66E3">
        <w:rPr>
          <w:rFonts w:ascii="Arial" w:hAnsi="Arial" w:cs="Arial"/>
          <w:color w:val="auto"/>
          <w:lang w:val="es-ES_tradnl"/>
        </w:rPr>
        <w:t xml:space="preserve">4. </w:t>
      </w:r>
      <w:hyperlink r:id="rId26" w:history="1">
        <w:r w:rsidRPr="00DD66E3">
          <w:rPr>
            <w:rStyle w:val="Hyperlink11"/>
            <w:rFonts w:ascii="Arial" w:hAnsi="Arial" w:cs="Arial"/>
            <w:color w:val="auto"/>
            <w:u w:val="none"/>
            <w:lang w:val="it-IT"/>
          </w:rPr>
          <w:t>Costa, Antonio F.</w:t>
        </w:r>
      </w:hyperlink>
      <w:r w:rsidRPr="00DD66E3">
        <w:rPr>
          <w:rFonts w:ascii="Arial" w:hAnsi="Arial" w:cs="Arial"/>
          <w:color w:val="auto"/>
        </w:rPr>
        <w:t xml:space="preserve">; </w:t>
      </w:r>
      <w:hyperlink r:id="rId27" w:history="1">
        <w:r w:rsidRPr="00DD66E3">
          <w:rPr>
            <w:rStyle w:val="Hyperlink12"/>
            <w:rFonts w:ascii="Arial" w:hAnsi="Arial" w:cs="Arial"/>
            <w:color w:val="auto"/>
            <w:u w:val="none"/>
            <w:lang w:val="es-ES_tradnl"/>
          </w:rPr>
          <w:t>Izquierdo, Milagros</w:t>
        </w:r>
      </w:hyperlink>
      <w:r w:rsidRPr="00DD66E3">
        <w:rPr>
          <w:rFonts w:ascii="Arial" w:hAnsi="Arial" w:cs="Arial"/>
          <w:color w:val="auto"/>
        </w:rPr>
        <w:t xml:space="preserve">; </w:t>
      </w:r>
      <w:hyperlink r:id="rId28" w:history="1">
        <w:r w:rsidRPr="00DD66E3">
          <w:rPr>
            <w:rStyle w:val="Hyperlink13"/>
            <w:rFonts w:ascii="Arial" w:hAnsi="Arial" w:cs="Arial"/>
            <w:color w:val="auto"/>
            <w:u w:val="none"/>
          </w:rPr>
          <w:t>Ying, Daniel</w:t>
        </w:r>
      </w:hyperlink>
      <w:r w:rsidRPr="00DD66E3">
        <w:rPr>
          <w:rFonts w:ascii="Arial" w:hAnsi="Arial" w:cs="Arial"/>
          <w:color w:val="auto"/>
        </w:rPr>
        <w:t xml:space="preserve"> On cyclic</w:t>
      </w:r>
      <w:r w:rsidR="00DD66E3" w:rsidRPr="00DD66E3">
        <w:rPr>
          <w:rFonts w:ascii="Arial" w:hAnsi="Arial" w:cs="Arial"/>
          <w:color w:val="auto"/>
        </w:rPr>
        <w:t xml:space="preserve"> </w:t>
      </w:r>
      <w:r w:rsidRPr="00DD66E3">
        <w:rPr>
          <w:rFonts w:ascii="Arial" w:hAnsi="Arial" w:cs="Arial"/>
          <w:color w:val="auto"/>
        </w:rPr>
        <w:t xml:space="preserve">p-gonal Riemann surfaces with severalp-gonal morphisms. </w:t>
      </w:r>
      <w:hyperlink r:id="rId29" w:history="1">
        <w:r w:rsidRPr="00DD66E3">
          <w:rPr>
            <w:rStyle w:val="Hyperlink5"/>
            <w:rFonts w:ascii="Arial" w:hAnsi="Arial" w:cs="Arial"/>
            <w:color w:val="auto"/>
            <w:lang w:val="it-IT"/>
          </w:rPr>
          <w:t>Geom. Dedicata</w:t>
        </w:r>
      </w:hyperlink>
      <w:hyperlink r:id="rId30" w:history="1">
        <w:r w:rsidRPr="00DD66E3">
          <w:rPr>
            <w:rStyle w:val="Hyperlink4"/>
            <w:rFonts w:ascii="Arial" w:hAnsi="Arial" w:cs="Arial"/>
            <w:color w:val="auto"/>
          </w:rPr>
          <w:t xml:space="preserve">147 (2010), </w:t>
        </w:r>
      </w:hyperlink>
      <w:r w:rsidRPr="00DD66E3">
        <w:rPr>
          <w:rFonts w:ascii="Arial" w:hAnsi="Arial" w:cs="Arial"/>
          <w:color w:val="auto"/>
        </w:rPr>
        <w:t>139–147.</w:t>
      </w:r>
    </w:p>
    <w:p w:rsidR="009E6EC8" w:rsidRPr="00DD66E3" w:rsidRDefault="009E6EC8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auto"/>
        </w:rPr>
      </w:pPr>
    </w:p>
    <w:p w:rsidR="009E6EC8" w:rsidRPr="001C6F8B" w:rsidRDefault="00F44B89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auto"/>
        </w:rPr>
      </w:pPr>
      <w:r w:rsidRPr="00DD66E3">
        <w:rPr>
          <w:rFonts w:ascii="Arial" w:hAnsi="Arial" w:cs="Arial"/>
          <w:color w:val="auto"/>
          <w:lang w:val="es-ES_tradnl"/>
        </w:rPr>
        <w:t xml:space="preserve">5. </w:t>
      </w:r>
      <w:hyperlink r:id="rId31" w:history="1">
        <w:r w:rsidRPr="00DD66E3">
          <w:rPr>
            <w:rStyle w:val="Hyperlink4"/>
            <w:rFonts w:ascii="Arial" w:hAnsi="Arial" w:cs="Arial"/>
            <w:color w:val="auto"/>
          </w:rPr>
          <w:t>Bujalance, Emilio</w:t>
        </w:r>
      </w:hyperlink>
      <w:r w:rsidRPr="00DD66E3">
        <w:rPr>
          <w:rFonts w:ascii="Arial" w:hAnsi="Arial" w:cs="Arial"/>
          <w:color w:val="auto"/>
        </w:rPr>
        <w:t xml:space="preserve">; </w:t>
      </w:r>
      <w:hyperlink r:id="rId32" w:history="1">
        <w:r w:rsidRPr="00DD66E3">
          <w:rPr>
            <w:rStyle w:val="Hyperlink4"/>
            <w:rFonts w:ascii="Arial" w:hAnsi="Arial" w:cs="Arial"/>
            <w:color w:val="auto"/>
            <w:lang w:val="nl-NL"/>
          </w:rPr>
          <w:t>Conder, Marston D. E.</w:t>
        </w:r>
      </w:hyperlink>
      <w:r w:rsidRPr="00DD66E3">
        <w:rPr>
          <w:rFonts w:ascii="Arial" w:hAnsi="Arial" w:cs="Arial"/>
          <w:color w:val="auto"/>
        </w:rPr>
        <w:t xml:space="preserve">; </w:t>
      </w:r>
      <w:hyperlink r:id="rId33" w:history="1">
        <w:r w:rsidRPr="00DD66E3">
          <w:rPr>
            <w:rStyle w:val="Hyperlink4"/>
            <w:rFonts w:ascii="Arial" w:hAnsi="Arial" w:cs="Arial"/>
            <w:color w:val="auto"/>
            <w:lang w:val="it-IT"/>
          </w:rPr>
          <w:t>Costa, Antonio F.</w:t>
        </w:r>
      </w:hyperlink>
      <w:r w:rsidRPr="00DD66E3">
        <w:rPr>
          <w:rFonts w:ascii="Arial" w:hAnsi="Arial" w:cs="Arial"/>
          <w:color w:val="auto"/>
        </w:rPr>
        <w:t xml:space="preserve"> </w:t>
      </w:r>
      <w:r w:rsidRPr="001C6F8B">
        <w:rPr>
          <w:rFonts w:ascii="Arial" w:hAnsi="Arial" w:cs="Arial"/>
          <w:color w:val="auto"/>
        </w:rPr>
        <w:t xml:space="preserve">Pseudo-real Riemann surfaces and chiral regular maps. </w:t>
      </w:r>
      <w:hyperlink r:id="rId34" w:history="1">
        <w:r w:rsidRPr="001C6F8B">
          <w:rPr>
            <w:rStyle w:val="Hyperlink5"/>
            <w:rFonts w:ascii="Arial" w:hAnsi="Arial" w:cs="Arial"/>
            <w:color w:val="auto"/>
          </w:rPr>
          <w:t>Trans. Amer. Math. Soc.</w:t>
        </w:r>
      </w:hyperlink>
      <w:hyperlink r:id="rId35" w:history="1">
        <w:r w:rsidRPr="001C6F8B">
          <w:rPr>
            <w:rStyle w:val="Hyperlink4"/>
            <w:rFonts w:ascii="Arial" w:hAnsi="Arial" w:cs="Arial"/>
            <w:color w:val="auto"/>
          </w:rPr>
          <w:t>362 (2010), no. 7,</w:t>
        </w:r>
      </w:hyperlink>
      <w:r w:rsidRPr="001C6F8B">
        <w:rPr>
          <w:rFonts w:ascii="Arial" w:hAnsi="Arial" w:cs="Arial"/>
          <w:color w:val="auto"/>
        </w:rPr>
        <w:t xml:space="preserve"> 3365–3376.</w:t>
      </w:r>
    </w:p>
    <w:p w:rsidR="009E6EC8" w:rsidRPr="001C6F8B" w:rsidRDefault="009E6EC8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auto"/>
        </w:rPr>
      </w:pPr>
    </w:p>
    <w:p w:rsidR="009E6EC8" w:rsidRPr="00DD66E3" w:rsidRDefault="00F44B89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auto"/>
        </w:rPr>
      </w:pPr>
      <w:r w:rsidRPr="00DD66E3">
        <w:rPr>
          <w:rFonts w:ascii="Arial" w:hAnsi="Arial" w:cs="Arial"/>
          <w:color w:val="auto"/>
          <w:lang w:val="es-ES_tradnl"/>
        </w:rPr>
        <w:t xml:space="preserve">6. </w:t>
      </w:r>
      <w:hyperlink r:id="rId36" w:history="1">
        <w:r w:rsidRPr="00DD66E3">
          <w:rPr>
            <w:rStyle w:val="Hyperlink4"/>
            <w:rFonts w:ascii="Arial" w:hAnsi="Arial" w:cs="Arial"/>
            <w:color w:val="auto"/>
            <w:lang w:val="it-IT"/>
          </w:rPr>
          <w:t>Costa, Antonio F.</w:t>
        </w:r>
      </w:hyperlink>
      <w:r w:rsidRPr="00DD66E3">
        <w:rPr>
          <w:rFonts w:ascii="Arial" w:hAnsi="Arial" w:cs="Arial"/>
          <w:color w:val="auto"/>
        </w:rPr>
        <w:t xml:space="preserve">; </w:t>
      </w:r>
      <w:hyperlink r:id="rId37" w:history="1">
        <w:r w:rsidRPr="00DD66E3">
          <w:rPr>
            <w:rStyle w:val="Hyperlink4"/>
            <w:rFonts w:ascii="Arial" w:hAnsi="Arial" w:cs="Arial"/>
            <w:color w:val="auto"/>
            <w:lang w:val="es-ES_tradnl"/>
          </w:rPr>
          <w:t>Izquierdo, Milagros</w:t>
        </w:r>
      </w:hyperlink>
      <w:r w:rsidRPr="00DD66E3">
        <w:rPr>
          <w:rFonts w:ascii="Arial" w:hAnsi="Arial" w:cs="Arial"/>
          <w:color w:val="auto"/>
        </w:rPr>
        <w:t xml:space="preserve"> Maximal order of automorphisms of trigonal Riemann surfaces. </w:t>
      </w:r>
      <w:hyperlink r:id="rId38" w:history="1">
        <w:r w:rsidRPr="00DD66E3">
          <w:rPr>
            <w:rStyle w:val="Hyperlink5"/>
            <w:rFonts w:ascii="Arial" w:hAnsi="Arial" w:cs="Arial"/>
            <w:color w:val="auto"/>
            <w:lang w:val="nl-NL"/>
          </w:rPr>
          <w:t>J. Algebra</w:t>
        </w:r>
      </w:hyperlink>
      <w:hyperlink r:id="rId39" w:history="1">
        <w:r w:rsidRPr="00DD66E3">
          <w:rPr>
            <w:rStyle w:val="Hyperlink4"/>
            <w:rFonts w:ascii="Arial" w:hAnsi="Arial" w:cs="Arial"/>
            <w:color w:val="auto"/>
          </w:rPr>
          <w:t>323 (2010), no. 1,</w:t>
        </w:r>
      </w:hyperlink>
      <w:r w:rsidRPr="00DD66E3">
        <w:rPr>
          <w:rFonts w:ascii="Arial" w:hAnsi="Arial" w:cs="Arial"/>
          <w:color w:val="auto"/>
        </w:rPr>
        <w:t xml:space="preserve"> 27–31.</w:t>
      </w:r>
    </w:p>
    <w:p w:rsidR="009E6EC8" w:rsidRPr="00DD66E3" w:rsidRDefault="009E6EC8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auto"/>
        </w:rPr>
      </w:pPr>
    </w:p>
    <w:p w:rsidR="009E6EC8" w:rsidRPr="00DD66E3" w:rsidRDefault="00F44B89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auto"/>
          <w:lang w:val="en-US"/>
        </w:rPr>
      </w:pPr>
      <w:r w:rsidRPr="00DD66E3">
        <w:rPr>
          <w:rFonts w:ascii="Arial" w:hAnsi="Arial" w:cs="Arial"/>
          <w:color w:val="auto"/>
          <w:lang w:val="es-ES_tradnl"/>
        </w:rPr>
        <w:t xml:space="preserve">7. </w:t>
      </w:r>
      <w:hyperlink r:id="rId40" w:history="1">
        <w:r w:rsidRPr="00DD66E3">
          <w:rPr>
            <w:rStyle w:val="Hyperlink4"/>
            <w:rFonts w:ascii="Arial" w:hAnsi="Arial" w:cs="Arial"/>
            <w:color w:val="auto"/>
            <w:lang w:val="it-IT"/>
          </w:rPr>
          <w:t>Costa, Antonio F.</w:t>
        </w:r>
      </w:hyperlink>
      <w:r w:rsidRPr="00DD66E3">
        <w:rPr>
          <w:rFonts w:ascii="Arial" w:hAnsi="Arial" w:cs="Arial"/>
          <w:color w:val="auto"/>
        </w:rPr>
        <w:t xml:space="preserve">; </w:t>
      </w:r>
      <w:hyperlink r:id="rId41" w:history="1">
        <w:r w:rsidRPr="00DD66E3">
          <w:rPr>
            <w:rStyle w:val="Hyperlink4"/>
            <w:rFonts w:ascii="Arial" w:hAnsi="Arial" w:cs="Arial"/>
            <w:color w:val="auto"/>
            <w:lang w:val="it-IT"/>
          </w:rPr>
          <w:t>Natanzon, Sergey M.</w:t>
        </w:r>
      </w:hyperlink>
      <w:r w:rsidRPr="00DD66E3">
        <w:rPr>
          <w:rFonts w:ascii="Arial" w:hAnsi="Arial" w:cs="Arial"/>
          <w:color w:val="auto"/>
        </w:rPr>
        <w:t xml:space="preserve"> </w:t>
      </w:r>
      <w:r w:rsidRPr="00DD66E3">
        <w:rPr>
          <w:rFonts w:ascii="Arial" w:hAnsi="Arial" w:cs="Arial"/>
          <w:color w:val="auto"/>
          <w:lang w:val="en-US"/>
        </w:rPr>
        <w:t xml:space="preserve">Poincaré's theorem for the modular group of real Riemann surfaces. </w:t>
      </w:r>
      <w:hyperlink r:id="rId42" w:history="1">
        <w:r w:rsidRPr="00DD66E3">
          <w:rPr>
            <w:rStyle w:val="Hyperlink4"/>
            <w:rFonts w:ascii="Arial" w:hAnsi="Arial" w:cs="Arial"/>
            <w:color w:val="auto"/>
            <w:lang w:val="en-US"/>
          </w:rPr>
          <w:t>Differential Geom. Appl.</w:t>
        </w:r>
      </w:hyperlink>
      <w:hyperlink r:id="rId43" w:history="1">
        <w:r w:rsidRPr="00DD66E3">
          <w:rPr>
            <w:rStyle w:val="Hyperlink4"/>
            <w:rFonts w:ascii="Arial" w:hAnsi="Arial" w:cs="Arial"/>
            <w:color w:val="auto"/>
            <w:lang w:val="en-US"/>
          </w:rPr>
          <w:t>27 (2009), no. 5,</w:t>
        </w:r>
      </w:hyperlink>
      <w:r w:rsidRPr="00DD66E3">
        <w:rPr>
          <w:rFonts w:ascii="Arial" w:hAnsi="Arial" w:cs="Arial"/>
          <w:color w:val="auto"/>
          <w:lang w:val="en-US"/>
        </w:rPr>
        <w:t xml:space="preserve"> 680–690.</w:t>
      </w:r>
    </w:p>
    <w:p w:rsidR="009E6EC8" w:rsidRPr="00DD66E3" w:rsidRDefault="009E6EC8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auto"/>
          <w:lang w:val="en-US"/>
        </w:rPr>
      </w:pPr>
    </w:p>
    <w:p w:rsidR="009E6EC8" w:rsidRPr="00DD66E3" w:rsidRDefault="00F44B89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auto"/>
        </w:rPr>
      </w:pPr>
      <w:r w:rsidRPr="00DD66E3">
        <w:rPr>
          <w:rFonts w:ascii="Arial" w:hAnsi="Arial" w:cs="Arial"/>
          <w:color w:val="auto"/>
          <w:lang w:val="en-US"/>
        </w:rPr>
        <w:t xml:space="preserve">8. </w:t>
      </w:r>
      <w:hyperlink r:id="rId44" w:history="1">
        <w:r w:rsidRPr="00DD66E3">
          <w:rPr>
            <w:rStyle w:val="Hyperlink4"/>
            <w:rFonts w:ascii="Arial" w:hAnsi="Arial" w:cs="Arial"/>
            <w:color w:val="auto"/>
            <w:lang w:val="it-IT"/>
          </w:rPr>
          <w:t>Costa, Antonio F.</w:t>
        </w:r>
      </w:hyperlink>
      <w:r w:rsidRPr="00DD66E3">
        <w:rPr>
          <w:rFonts w:ascii="Arial" w:hAnsi="Arial" w:cs="Arial"/>
          <w:color w:val="auto"/>
          <w:lang w:val="en-US"/>
        </w:rPr>
        <w:t xml:space="preserve">; </w:t>
      </w:r>
      <w:hyperlink r:id="rId45" w:history="1">
        <w:r w:rsidRPr="00DD66E3">
          <w:rPr>
            <w:rStyle w:val="Hyperlink4"/>
            <w:rFonts w:ascii="Arial" w:hAnsi="Arial" w:cs="Arial"/>
            <w:color w:val="auto"/>
            <w:lang w:val="en-US"/>
          </w:rPr>
          <w:t>Parlier, Hugo</w:t>
        </w:r>
      </w:hyperlink>
      <w:r w:rsidRPr="00DD66E3">
        <w:rPr>
          <w:rFonts w:ascii="Arial" w:hAnsi="Arial" w:cs="Arial"/>
          <w:color w:val="auto"/>
          <w:lang w:val="en-US"/>
        </w:rPr>
        <w:t xml:space="preserve"> A geometric characterization of orientation-reversing involutions. </w:t>
      </w:r>
      <w:hyperlink r:id="rId46" w:history="1">
        <w:r w:rsidRPr="00DD66E3">
          <w:rPr>
            <w:rStyle w:val="Hyperlink4"/>
            <w:rFonts w:ascii="Arial" w:hAnsi="Arial" w:cs="Arial"/>
            <w:color w:val="auto"/>
            <w:lang w:val="en-US"/>
          </w:rPr>
          <w:t xml:space="preserve">J. Lond. Math. Soc. </w:t>
        </w:r>
        <w:r w:rsidRPr="00DD66E3">
          <w:rPr>
            <w:rStyle w:val="Hyperlink4"/>
            <w:rFonts w:ascii="Arial" w:hAnsi="Arial" w:cs="Arial"/>
            <w:color w:val="auto"/>
          </w:rPr>
          <w:t>(2)</w:t>
        </w:r>
      </w:hyperlink>
      <w:hyperlink r:id="rId47" w:history="1">
        <w:r w:rsidRPr="00DD66E3">
          <w:rPr>
            <w:rStyle w:val="Hyperlink4"/>
            <w:rFonts w:ascii="Arial" w:hAnsi="Arial" w:cs="Arial"/>
            <w:color w:val="auto"/>
          </w:rPr>
          <w:t>77 (2008), no. 2,</w:t>
        </w:r>
      </w:hyperlink>
      <w:r w:rsidRPr="00DD66E3">
        <w:rPr>
          <w:rFonts w:ascii="Arial" w:hAnsi="Arial" w:cs="Arial"/>
          <w:color w:val="auto"/>
        </w:rPr>
        <w:t xml:space="preserve"> 287–298.</w:t>
      </w:r>
    </w:p>
    <w:p w:rsidR="009E6EC8" w:rsidRPr="00DD66E3" w:rsidRDefault="009E6EC8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auto"/>
        </w:rPr>
      </w:pPr>
    </w:p>
    <w:p w:rsidR="009E6EC8" w:rsidRPr="00CF43FF" w:rsidRDefault="00F44B89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auto"/>
          <w:lang w:val="en-US"/>
        </w:rPr>
      </w:pPr>
      <w:r w:rsidRPr="00DD66E3">
        <w:rPr>
          <w:rFonts w:ascii="Arial" w:hAnsi="Arial" w:cs="Arial"/>
          <w:color w:val="auto"/>
          <w:lang w:val="es-ES_tradnl"/>
        </w:rPr>
        <w:t xml:space="preserve">9. </w:t>
      </w:r>
      <w:hyperlink r:id="rId48" w:history="1">
        <w:r w:rsidRPr="00DD66E3">
          <w:rPr>
            <w:rStyle w:val="Hyperlink4"/>
            <w:rFonts w:ascii="Arial" w:hAnsi="Arial" w:cs="Arial"/>
            <w:color w:val="auto"/>
            <w:lang w:val="it-IT"/>
          </w:rPr>
          <w:t>Costa, Antonio F.</w:t>
        </w:r>
      </w:hyperlink>
      <w:r w:rsidRPr="00DD66E3">
        <w:rPr>
          <w:rFonts w:ascii="Arial" w:hAnsi="Arial" w:cs="Arial"/>
          <w:color w:val="auto"/>
        </w:rPr>
        <w:t xml:space="preserve">; </w:t>
      </w:r>
      <w:hyperlink r:id="rId49" w:history="1">
        <w:r w:rsidRPr="00DD66E3">
          <w:rPr>
            <w:rStyle w:val="Hyperlink4"/>
            <w:rFonts w:ascii="Arial" w:hAnsi="Arial" w:cs="Arial"/>
            <w:color w:val="auto"/>
            <w:lang w:val="es-ES_tradnl"/>
          </w:rPr>
          <w:t>Izquierdo, Milagros</w:t>
        </w:r>
      </w:hyperlink>
      <w:r w:rsidRPr="00DD66E3">
        <w:rPr>
          <w:rFonts w:ascii="Arial" w:hAnsi="Arial" w:cs="Arial"/>
          <w:color w:val="auto"/>
        </w:rPr>
        <w:t xml:space="preserve"> On real trigonal Riemann surfaces. </w:t>
      </w:r>
      <w:hyperlink r:id="rId50" w:history="1">
        <w:r w:rsidRPr="00CF43FF">
          <w:rPr>
            <w:rStyle w:val="Hyperlink4"/>
            <w:rFonts w:ascii="Arial" w:hAnsi="Arial" w:cs="Arial"/>
            <w:color w:val="auto"/>
            <w:lang w:val="en-US"/>
          </w:rPr>
          <w:t>Math. Scand.</w:t>
        </w:r>
      </w:hyperlink>
      <w:hyperlink r:id="rId51" w:history="1">
        <w:r w:rsidRPr="00CF43FF">
          <w:rPr>
            <w:rStyle w:val="Hyperlink4"/>
            <w:rFonts w:ascii="Arial" w:hAnsi="Arial" w:cs="Arial"/>
            <w:color w:val="auto"/>
            <w:lang w:val="en-US"/>
          </w:rPr>
          <w:t>98 (2006), no. 1,</w:t>
        </w:r>
      </w:hyperlink>
      <w:r w:rsidRPr="00CF43FF">
        <w:rPr>
          <w:rFonts w:ascii="Arial" w:hAnsi="Arial" w:cs="Arial"/>
          <w:color w:val="auto"/>
          <w:lang w:val="en-US"/>
        </w:rPr>
        <w:t xml:space="preserve"> 53–68.</w:t>
      </w:r>
    </w:p>
    <w:p w:rsidR="009E6EC8" w:rsidRPr="00CF43FF" w:rsidRDefault="009E6EC8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auto"/>
          <w:lang w:val="en-US"/>
        </w:rPr>
      </w:pPr>
    </w:p>
    <w:p w:rsidR="009E6EC8" w:rsidRDefault="00F44B89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auto"/>
        </w:rPr>
      </w:pPr>
      <w:r w:rsidRPr="00DD66E3">
        <w:rPr>
          <w:rFonts w:ascii="Arial" w:hAnsi="Arial" w:cs="Arial"/>
          <w:color w:val="auto"/>
          <w:lang w:val="en-US"/>
        </w:rPr>
        <w:t xml:space="preserve">10. </w:t>
      </w:r>
      <w:hyperlink r:id="rId52" w:history="1">
        <w:r w:rsidRPr="00DD66E3">
          <w:rPr>
            <w:rStyle w:val="Hyperlink4"/>
            <w:rFonts w:ascii="Arial" w:hAnsi="Arial" w:cs="Arial"/>
            <w:color w:val="auto"/>
            <w:lang w:val="it-IT"/>
          </w:rPr>
          <w:t>Costa, Antonio F.</w:t>
        </w:r>
      </w:hyperlink>
      <w:r w:rsidRPr="00DD66E3">
        <w:rPr>
          <w:rFonts w:ascii="Arial" w:hAnsi="Arial" w:cs="Arial"/>
          <w:color w:val="auto"/>
          <w:lang w:val="en-US"/>
        </w:rPr>
        <w:t xml:space="preserve">; </w:t>
      </w:r>
      <w:hyperlink r:id="rId53" w:history="1">
        <w:r w:rsidRPr="00DD66E3">
          <w:rPr>
            <w:rStyle w:val="Hyperlink4"/>
            <w:rFonts w:ascii="Arial" w:hAnsi="Arial" w:cs="Arial"/>
            <w:color w:val="auto"/>
            <w:lang w:val="en-US"/>
          </w:rPr>
          <w:t>McCullough, Darryl</w:t>
        </w:r>
      </w:hyperlink>
      <w:r w:rsidRPr="00DD66E3">
        <w:rPr>
          <w:rFonts w:ascii="Arial" w:hAnsi="Arial" w:cs="Arial"/>
          <w:color w:val="auto"/>
          <w:lang w:val="en-US"/>
        </w:rPr>
        <w:t xml:space="preserve"> Orientation-reversing free actions on handlebodies. </w:t>
      </w:r>
      <w:hyperlink r:id="rId54" w:history="1">
        <w:r w:rsidRPr="00DD66E3">
          <w:rPr>
            <w:rStyle w:val="Hyperlink4"/>
            <w:rFonts w:ascii="Arial" w:hAnsi="Arial" w:cs="Arial"/>
            <w:color w:val="auto"/>
          </w:rPr>
          <w:t>J. Pure Appl. Algebra</w:t>
        </w:r>
      </w:hyperlink>
      <w:hyperlink r:id="rId55" w:history="1">
        <w:r w:rsidRPr="00DD66E3">
          <w:rPr>
            <w:rStyle w:val="Hyperlink4"/>
            <w:rFonts w:ascii="Arial" w:hAnsi="Arial" w:cs="Arial"/>
            <w:color w:val="auto"/>
          </w:rPr>
          <w:t>204 (2006), no. 1,</w:t>
        </w:r>
      </w:hyperlink>
      <w:r w:rsidRPr="00DD66E3">
        <w:rPr>
          <w:rFonts w:ascii="Arial" w:hAnsi="Arial" w:cs="Arial"/>
          <w:color w:val="auto"/>
        </w:rPr>
        <w:t xml:space="preserve"> 155–169.</w:t>
      </w:r>
    </w:p>
    <w:p w:rsidR="00DD66E3" w:rsidRPr="00DD66E3" w:rsidRDefault="00DD66E3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auto"/>
        </w:rPr>
      </w:pPr>
    </w:p>
    <w:p w:rsidR="009E6EC8" w:rsidRDefault="009E6EC8">
      <w:pPr>
        <w:pStyle w:val="Cuerpo"/>
        <w:spacing w:after="0" w:line="240" w:lineRule="auto"/>
        <w:jc w:val="both"/>
        <w:rPr>
          <w:rFonts w:ascii="Arial" w:eastAsia="Arial" w:hAnsi="Arial" w:cs="Arial"/>
          <w:b/>
          <w:bCs/>
        </w:rPr>
      </w:pPr>
    </w:p>
    <w:p w:rsidR="009E6EC8" w:rsidRDefault="00F44B89">
      <w:pPr>
        <w:pStyle w:val="Cuerpo"/>
        <w:spacing w:after="0" w:line="24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lang w:val="es-ES_tradnl"/>
        </w:rPr>
        <w:t>C.2. Proyectos</w:t>
      </w:r>
    </w:p>
    <w:p w:rsidR="009E6EC8" w:rsidRDefault="00F44B89">
      <w:pPr>
        <w:pStyle w:val="Cuerpo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/>
          <w:lang w:val="es-ES_tradnl"/>
        </w:rPr>
        <w:t>Cinco proyectos m</w:t>
      </w:r>
      <w:r>
        <w:rPr>
          <w:rFonts w:hAnsi="Arial"/>
          <w:lang w:val="es-ES_tradnl"/>
        </w:rPr>
        <w:t>á</w:t>
      </w:r>
      <w:r>
        <w:rPr>
          <w:rFonts w:ascii="Arial"/>
          <w:lang w:val="es-ES_tradnl"/>
        </w:rPr>
        <w:t>s recientes en que he participado:</w:t>
      </w:r>
    </w:p>
    <w:p w:rsidR="009E6EC8" w:rsidRDefault="009E6EC8">
      <w:pPr>
        <w:pStyle w:val="Cuerpo"/>
        <w:spacing w:after="0" w:line="240" w:lineRule="auto"/>
        <w:jc w:val="both"/>
        <w:rPr>
          <w:rFonts w:ascii="Arial" w:eastAsia="Arial" w:hAnsi="Arial" w:cs="Arial"/>
          <w:b/>
          <w:bCs/>
        </w:rPr>
      </w:pPr>
    </w:p>
    <w:p w:rsidR="009E6EC8" w:rsidRDefault="00F44B89">
      <w:pPr>
        <w:pStyle w:val="Encabezado"/>
        <w:tabs>
          <w:tab w:val="clear" w:pos="4252"/>
          <w:tab w:val="clear" w:pos="8504"/>
        </w:tabs>
        <w:suppressAutoHyphens/>
        <w:rPr>
          <w:rFonts w:ascii="Arial" w:eastAsia="Arial" w:hAnsi="Arial" w:cs="Arial"/>
          <w:kern w:val="3"/>
        </w:rPr>
      </w:pPr>
      <w:r>
        <w:rPr>
          <w:rFonts w:ascii="Arial"/>
          <w:kern w:val="3"/>
        </w:rPr>
        <w:t>1. Espacios de m</w:t>
      </w:r>
      <w:r>
        <w:rPr>
          <w:rFonts w:hAnsi="Arial"/>
          <w:kern w:val="3"/>
        </w:rPr>
        <w:t>ó</w:t>
      </w:r>
      <w:r>
        <w:rPr>
          <w:rFonts w:ascii="Arial"/>
          <w:kern w:val="3"/>
        </w:rPr>
        <w:t>dulos y automorfismos de superficies de Riemann y de Klein</w:t>
      </w:r>
      <w:r>
        <w:rPr>
          <w:rFonts w:ascii="Arial"/>
        </w:rPr>
        <w:t xml:space="preserve">. </w:t>
      </w:r>
      <w:r>
        <w:rPr>
          <w:rFonts w:ascii="Arial"/>
          <w:kern w:val="3"/>
        </w:rPr>
        <w:t>Ministerio de Educaci</w:t>
      </w:r>
      <w:r>
        <w:rPr>
          <w:rFonts w:hAnsi="Arial"/>
          <w:kern w:val="3"/>
        </w:rPr>
        <w:t>ó</w:t>
      </w:r>
      <w:r>
        <w:rPr>
          <w:rFonts w:ascii="Arial"/>
          <w:kern w:val="3"/>
        </w:rPr>
        <w:t>n y Ciencia. MTM 2011-23092. Desde: 01/2012 hasta12/2014. Cantidad concedida: 86.394,00 euros.</w:t>
      </w:r>
      <w:r w:rsidR="00514E63">
        <w:rPr>
          <w:rFonts w:ascii="Arial"/>
          <w:kern w:val="3"/>
        </w:rPr>
        <w:t xml:space="preserve"> </w:t>
      </w:r>
      <w:r>
        <w:rPr>
          <w:rFonts w:ascii="Arial"/>
          <w:kern w:val="3"/>
        </w:rPr>
        <w:t>Participaci</w:t>
      </w:r>
      <w:r>
        <w:rPr>
          <w:rFonts w:hAnsi="Arial"/>
          <w:kern w:val="3"/>
        </w:rPr>
        <w:t>ó</w:t>
      </w:r>
      <w:r>
        <w:rPr>
          <w:rFonts w:ascii="Arial"/>
          <w:kern w:val="3"/>
        </w:rPr>
        <w:t>n: Investigador Principal.</w:t>
      </w:r>
    </w:p>
    <w:p w:rsidR="009E6EC8" w:rsidRDefault="009E6EC8">
      <w:pPr>
        <w:pStyle w:val="Cuerpo"/>
        <w:spacing w:after="0" w:line="240" w:lineRule="auto"/>
        <w:jc w:val="both"/>
        <w:rPr>
          <w:rFonts w:ascii="Arial" w:eastAsia="Arial" w:hAnsi="Arial" w:cs="Arial"/>
          <w:lang w:val="es-ES_tradnl"/>
        </w:rPr>
      </w:pPr>
    </w:p>
    <w:p w:rsidR="009E6EC8" w:rsidRDefault="00F44B89">
      <w:pPr>
        <w:pStyle w:val="Cuerpo"/>
        <w:spacing w:after="0" w:line="240" w:lineRule="auto"/>
        <w:jc w:val="both"/>
        <w:rPr>
          <w:rFonts w:ascii="Arial" w:eastAsia="Arial" w:hAnsi="Arial" w:cs="Arial"/>
          <w:lang w:val="es-ES_tradnl"/>
        </w:rPr>
      </w:pPr>
      <w:r>
        <w:rPr>
          <w:rFonts w:ascii="Arial"/>
          <w:lang w:val="es-ES_tradnl"/>
        </w:rPr>
        <w:t>2. Organizaci</w:t>
      </w:r>
      <w:r>
        <w:rPr>
          <w:rFonts w:hAnsi="Arial"/>
          <w:lang w:val="es-ES_tradnl"/>
        </w:rPr>
        <w:t>ó</w:t>
      </w:r>
      <w:r>
        <w:rPr>
          <w:rFonts w:ascii="Arial"/>
          <w:lang w:val="es-ES_tradnl"/>
        </w:rPr>
        <w:t>n de un congreso sat</w:t>
      </w:r>
      <w:r>
        <w:rPr>
          <w:rFonts w:hAnsi="Arial"/>
          <w:lang w:val="es-ES_tradnl"/>
        </w:rPr>
        <w:t>é</w:t>
      </w:r>
      <w:r>
        <w:rPr>
          <w:rFonts w:ascii="Arial"/>
          <w:lang w:val="es-ES_tradnl"/>
        </w:rPr>
        <w:t>lite al ICM 2006 sobre geometr</w:t>
      </w:r>
      <w:r>
        <w:rPr>
          <w:rFonts w:hAnsi="Arial"/>
          <w:lang w:val="es-ES_tradnl"/>
        </w:rPr>
        <w:t>í</w:t>
      </w:r>
      <w:r>
        <w:rPr>
          <w:rFonts w:ascii="Arial"/>
          <w:lang w:val="es-ES_tradnl"/>
        </w:rPr>
        <w:t>a y topolog</w:t>
      </w:r>
      <w:r>
        <w:rPr>
          <w:rFonts w:hAnsi="Arial"/>
          <w:lang w:val="es-ES_tradnl"/>
        </w:rPr>
        <w:t>í</w:t>
      </w:r>
      <w:r>
        <w:rPr>
          <w:rFonts w:ascii="Arial"/>
          <w:lang w:val="es-ES_tradnl"/>
        </w:rPr>
        <w:t>a de variedades de dimensi</w:t>
      </w:r>
      <w:r>
        <w:rPr>
          <w:rFonts w:hAnsi="Arial"/>
          <w:lang w:val="es-ES_tradnl"/>
        </w:rPr>
        <w:t>ó</w:t>
      </w:r>
      <w:r>
        <w:rPr>
          <w:rFonts w:ascii="Arial"/>
          <w:lang w:val="es-ES_tradnl"/>
        </w:rPr>
        <w:t>n baja. Ministerio de Educaci</w:t>
      </w:r>
      <w:r>
        <w:rPr>
          <w:rFonts w:hAnsi="Arial"/>
          <w:lang w:val="es-ES_tradnl"/>
        </w:rPr>
        <w:t>ó</w:t>
      </w:r>
      <w:r>
        <w:rPr>
          <w:rFonts w:ascii="Arial"/>
          <w:lang w:val="es-ES_tradnl"/>
        </w:rPr>
        <w:t>n y Ciencia (Acci</w:t>
      </w:r>
      <w:r>
        <w:rPr>
          <w:rFonts w:hAnsi="Arial"/>
          <w:lang w:val="es-ES_tradnl"/>
        </w:rPr>
        <w:t>ó</w:t>
      </w:r>
      <w:r>
        <w:rPr>
          <w:rFonts w:ascii="Arial"/>
          <w:lang w:val="es-ES_tradnl"/>
        </w:rPr>
        <w:t>n complementaria). Desde: 05/2006hasta12/2006. Participaci</w:t>
      </w:r>
      <w:r>
        <w:rPr>
          <w:rFonts w:hAnsi="Arial"/>
          <w:lang w:val="es-ES_tradnl"/>
        </w:rPr>
        <w:t>ó</w:t>
      </w:r>
      <w:r>
        <w:rPr>
          <w:rFonts w:ascii="Arial"/>
          <w:lang w:val="es-ES_tradnl"/>
        </w:rPr>
        <w:t>n: Investigador Principal.</w:t>
      </w:r>
    </w:p>
    <w:p w:rsidR="009E6EC8" w:rsidRDefault="009E6EC8">
      <w:pPr>
        <w:pStyle w:val="Cuerpo"/>
        <w:spacing w:after="0" w:line="240" w:lineRule="auto"/>
        <w:jc w:val="both"/>
        <w:rPr>
          <w:rFonts w:ascii="Arial" w:eastAsia="Arial" w:hAnsi="Arial" w:cs="Arial"/>
          <w:lang w:val="es-ES_tradnl"/>
        </w:rPr>
      </w:pPr>
    </w:p>
    <w:p w:rsidR="009E6EC8" w:rsidRDefault="00F44B89">
      <w:pPr>
        <w:pStyle w:val="Cuerpo"/>
        <w:spacing w:after="0" w:line="240" w:lineRule="auto"/>
        <w:jc w:val="both"/>
        <w:rPr>
          <w:rFonts w:ascii="Arial" w:eastAsia="Arial" w:hAnsi="Arial" w:cs="Arial"/>
          <w:lang w:val="es-ES_tradnl"/>
        </w:rPr>
      </w:pPr>
      <w:r>
        <w:rPr>
          <w:rFonts w:ascii="Arial"/>
          <w:lang w:val="es-ES_tradnl"/>
        </w:rPr>
        <w:t>3. Superficies de Riemann y Espacios de Moduli. Ministerio de Educaci</w:t>
      </w:r>
      <w:r>
        <w:rPr>
          <w:rFonts w:hAnsi="Arial"/>
          <w:lang w:val="es-ES_tradnl"/>
        </w:rPr>
        <w:t>ó</w:t>
      </w:r>
      <w:r>
        <w:rPr>
          <w:rFonts w:ascii="Arial"/>
          <w:lang w:val="es-ES_tradnl"/>
        </w:rPr>
        <w:t>n y Ciencia Proyecto MTM 2005-01637. Desde: 10/2005</w:t>
      </w:r>
      <w:r w:rsidR="00514E63">
        <w:rPr>
          <w:rFonts w:ascii="Arial"/>
          <w:lang w:val="es-ES_tradnl"/>
        </w:rPr>
        <w:t xml:space="preserve"> </w:t>
      </w:r>
      <w:r>
        <w:rPr>
          <w:rFonts w:ascii="Arial"/>
          <w:lang w:val="es-ES_tradnl"/>
        </w:rPr>
        <w:t>hasta 10/2008. Investigador Principal: Emilio Bujalance. Participaci</w:t>
      </w:r>
      <w:r>
        <w:rPr>
          <w:rFonts w:hAnsi="Arial"/>
          <w:lang w:val="es-ES_tradnl"/>
        </w:rPr>
        <w:t>ó</w:t>
      </w:r>
      <w:r>
        <w:rPr>
          <w:rFonts w:ascii="Arial"/>
          <w:lang w:val="es-ES_tradnl"/>
        </w:rPr>
        <w:t>n: Investigador.</w:t>
      </w:r>
    </w:p>
    <w:p w:rsidR="009E6EC8" w:rsidRDefault="009E6EC8">
      <w:pPr>
        <w:pStyle w:val="Cuerpo"/>
        <w:spacing w:after="0" w:line="240" w:lineRule="auto"/>
        <w:jc w:val="both"/>
        <w:rPr>
          <w:rFonts w:ascii="Arial" w:eastAsia="Arial" w:hAnsi="Arial" w:cs="Arial"/>
          <w:lang w:val="es-ES_tradnl"/>
        </w:rPr>
      </w:pPr>
    </w:p>
    <w:p w:rsidR="009E6EC8" w:rsidRDefault="00F44B89">
      <w:pPr>
        <w:pStyle w:val="Cuerpo"/>
        <w:spacing w:after="0" w:line="240" w:lineRule="auto"/>
        <w:jc w:val="both"/>
        <w:rPr>
          <w:rFonts w:ascii="Arial" w:eastAsia="Arial" w:hAnsi="Arial" w:cs="Arial"/>
          <w:lang w:val="es-ES_tradnl"/>
        </w:rPr>
      </w:pPr>
      <w:r>
        <w:rPr>
          <w:rFonts w:ascii="Arial"/>
          <w:lang w:val="es-ES_tradnl"/>
        </w:rPr>
        <w:t>4. Singularities, bifurcations and monodromy. Entidad financiadora: INTAS Proyect. Desde 10/2006 hasta 10/2008. Investigador Principal: Dirk Siersma. Participaci</w:t>
      </w:r>
      <w:r>
        <w:rPr>
          <w:rFonts w:hAnsi="Arial"/>
          <w:lang w:val="es-ES_tradnl"/>
        </w:rPr>
        <w:t>ó</w:t>
      </w:r>
      <w:r>
        <w:rPr>
          <w:rFonts w:ascii="Arial"/>
          <w:lang w:val="es-ES_tradnl"/>
        </w:rPr>
        <w:t xml:space="preserve">n: Investigador. </w:t>
      </w:r>
    </w:p>
    <w:p w:rsidR="009E6EC8" w:rsidRDefault="009E6EC8">
      <w:pPr>
        <w:pStyle w:val="Cuerpo"/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  <w:lang w:val="es-ES_tradnl"/>
        </w:rPr>
      </w:pPr>
    </w:p>
    <w:p w:rsidR="009E6EC8" w:rsidRDefault="00F44B89">
      <w:pPr>
        <w:pStyle w:val="Cuerpo"/>
        <w:spacing w:after="0" w:line="240" w:lineRule="auto"/>
        <w:jc w:val="both"/>
        <w:rPr>
          <w:rFonts w:ascii="Arial"/>
          <w:lang w:val="es-ES_tradnl"/>
        </w:rPr>
      </w:pPr>
      <w:r>
        <w:rPr>
          <w:rFonts w:ascii="Arial Narrow" w:eastAsia="Arial Narrow" w:hAnsi="Arial Narrow" w:cs="Arial Narrow"/>
          <w:lang w:val="es-ES_tradnl"/>
        </w:rPr>
        <w:t xml:space="preserve">5. </w:t>
      </w:r>
      <w:r>
        <w:rPr>
          <w:rFonts w:ascii="Arial"/>
          <w:lang w:val="es-ES_tradnl"/>
        </w:rPr>
        <w:t>Superficies de Riemann, simetr</w:t>
      </w:r>
      <w:r>
        <w:rPr>
          <w:rFonts w:hAnsi="Arial"/>
          <w:lang w:val="es-ES_tradnl"/>
        </w:rPr>
        <w:t>í</w:t>
      </w:r>
      <w:r>
        <w:rPr>
          <w:rFonts w:ascii="Arial"/>
          <w:lang w:val="es-ES_tradnl"/>
        </w:rPr>
        <w:t>as y Espacios de Moduli. Ministerio de Educaci</w:t>
      </w:r>
      <w:r>
        <w:rPr>
          <w:rFonts w:hAnsi="Arial"/>
          <w:lang w:val="es-ES_tradnl"/>
        </w:rPr>
        <w:t>ó</w:t>
      </w:r>
      <w:r>
        <w:rPr>
          <w:rFonts w:ascii="Arial"/>
          <w:lang w:val="es-ES_tradnl"/>
        </w:rPr>
        <w:t>n y Ciencia. MTM2008-00250. Desde: 10/2008</w:t>
      </w:r>
      <w:r w:rsidR="00514E63">
        <w:rPr>
          <w:rFonts w:ascii="Arial"/>
          <w:lang w:val="es-ES_tradnl"/>
        </w:rPr>
        <w:t xml:space="preserve"> </w:t>
      </w:r>
      <w:r>
        <w:rPr>
          <w:rFonts w:ascii="Arial"/>
          <w:lang w:val="es-ES_tradnl"/>
        </w:rPr>
        <w:t>hasta 10/2011. Investigador Principal: Emilio Bujalance. Participaci</w:t>
      </w:r>
      <w:r>
        <w:rPr>
          <w:rFonts w:hAnsi="Arial"/>
          <w:lang w:val="es-ES_tradnl"/>
        </w:rPr>
        <w:t>ó</w:t>
      </w:r>
      <w:r>
        <w:rPr>
          <w:rFonts w:ascii="Arial"/>
          <w:lang w:val="es-ES_tradnl"/>
        </w:rPr>
        <w:t>n: Investigador.</w:t>
      </w:r>
    </w:p>
    <w:p w:rsidR="00DD66E3" w:rsidRDefault="00DD66E3">
      <w:pPr>
        <w:pStyle w:val="Cuerpo"/>
        <w:spacing w:after="0" w:line="240" w:lineRule="auto"/>
        <w:jc w:val="both"/>
        <w:rPr>
          <w:rFonts w:ascii="Arial Narrow" w:eastAsia="Arial Narrow" w:hAnsi="Arial Narrow" w:cs="Arial Narrow"/>
          <w:lang w:val="es-ES_tradnl"/>
        </w:rPr>
      </w:pPr>
    </w:p>
    <w:p w:rsidR="009E6EC8" w:rsidRDefault="009E6EC8">
      <w:pPr>
        <w:pStyle w:val="Cuerpo"/>
        <w:spacing w:after="0" w:line="240" w:lineRule="auto"/>
        <w:jc w:val="both"/>
        <w:rPr>
          <w:rFonts w:ascii="Arial" w:eastAsia="Arial" w:hAnsi="Arial" w:cs="Arial"/>
        </w:rPr>
      </w:pPr>
    </w:p>
    <w:p w:rsidR="009E6EC8" w:rsidRDefault="00F44B89">
      <w:pPr>
        <w:pStyle w:val="Cuerpo"/>
        <w:spacing w:after="0" w:line="24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C.5</w:t>
      </w:r>
      <w:r>
        <w:rPr>
          <w:rFonts w:ascii="Arial" w:eastAsia="Arial" w:hAnsi="Arial" w:cs="Arial"/>
          <w:b/>
          <w:bCs/>
          <w:lang w:val="es-ES_tradnl"/>
        </w:rPr>
        <w:t>. Otros</w:t>
      </w:r>
    </w:p>
    <w:p w:rsidR="009E6EC8" w:rsidRDefault="009E6EC8">
      <w:pPr>
        <w:pStyle w:val="Cuerpo"/>
        <w:spacing w:after="0" w:line="240" w:lineRule="auto"/>
        <w:jc w:val="both"/>
        <w:rPr>
          <w:rFonts w:ascii="Arial" w:eastAsia="Arial" w:hAnsi="Arial" w:cs="Arial"/>
          <w:b/>
          <w:bCs/>
        </w:rPr>
      </w:pPr>
    </w:p>
    <w:p w:rsidR="009E6EC8" w:rsidRDefault="00F44B89">
      <w:pPr>
        <w:pStyle w:val="Cuerpo"/>
        <w:spacing w:after="0" w:line="24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lang w:val="es-ES_tradnl"/>
        </w:rPr>
        <w:t>Director de cuatro tesis doctorales: Alba Valverde, José Luis Estévez, Ignacio Garijo, Helena Campos. En este momento</w:t>
      </w:r>
      <w:r w:rsidR="0038135A">
        <w:rPr>
          <w:rFonts w:ascii="Arial" w:eastAsia="Arial" w:hAnsi="Arial" w:cs="Arial"/>
          <w:lang w:val="es-ES_tradnl"/>
        </w:rPr>
        <w:t xml:space="preserve"> estoy dirigiendo a Ismael Cortá</w:t>
      </w:r>
      <w:r>
        <w:rPr>
          <w:rFonts w:ascii="Arial" w:eastAsia="Arial" w:hAnsi="Arial" w:cs="Arial"/>
          <w:lang w:val="es-ES_tradnl"/>
        </w:rPr>
        <w:t>zar.</w:t>
      </w:r>
    </w:p>
    <w:p w:rsidR="009E6EC8" w:rsidRDefault="009E6EC8">
      <w:pPr>
        <w:pStyle w:val="Cuerpo"/>
        <w:spacing w:after="0" w:line="240" w:lineRule="auto"/>
        <w:jc w:val="both"/>
        <w:rPr>
          <w:rFonts w:ascii="Arial" w:eastAsia="Arial" w:hAnsi="Arial" w:cs="Arial"/>
          <w:b/>
          <w:bCs/>
        </w:rPr>
      </w:pPr>
    </w:p>
    <w:p w:rsidR="009E6EC8" w:rsidRDefault="00F44B89">
      <w:pPr>
        <w:pStyle w:val="Cuerpo"/>
        <w:spacing w:after="0" w:line="240" w:lineRule="auto"/>
        <w:rPr>
          <w:rFonts w:ascii="Arial" w:eastAsia="Arial" w:hAnsi="Arial" w:cs="Arial"/>
          <w:lang w:val="es-ES_tradnl"/>
        </w:rPr>
      </w:pPr>
      <w:r>
        <w:rPr>
          <w:rFonts w:ascii="Arial"/>
          <w:lang w:val="es-ES_tradnl"/>
        </w:rPr>
        <w:t>Autor del v</w:t>
      </w:r>
      <w:r>
        <w:rPr>
          <w:rFonts w:hAnsi="Arial"/>
          <w:lang w:val="es-ES_tradnl"/>
        </w:rPr>
        <w:t>í</w:t>
      </w:r>
      <w:r>
        <w:rPr>
          <w:rFonts w:ascii="Arial"/>
          <w:lang w:val="es-ES_tradnl"/>
        </w:rPr>
        <w:t>deo Arabescos y Geometr</w:t>
      </w:r>
      <w:r>
        <w:rPr>
          <w:rFonts w:hAnsi="Arial"/>
          <w:lang w:val="es-ES_tradnl"/>
        </w:rPr>
        <w:t>í</w:t>
      </w:r>
      <w:r>
        <w:rPr>
          <w:rFonts w:ascii="Arial"/>
          <w:lang w:val="es-ES_tradnl"/>
        </w:rPr>
        <w:t>a que ha sido galardonado en 7 cert</w:t>
      </w:r>
      <w:r>
        <w:rPr>
          <w:rFonts w:hAnsi="Arial"/>
          <w:lang w:val="es-ES_tradnl"/>
        </w:rPr>
        <w:t>á</w:t>
      </w:r>
      <w:r>
        <w:rPr>
          <w:rFonts w:ascii="Arial"/>
          <w:lang w:val="es-ES_tradnl"/>
        </w:rPr>
        <w:t>mentes internacionales de cine cient</w:t>
      </w:r>
      <w:r>
        <w:rPr>
          <w:rFonts w:hAnsi="Arial"/>
          <w:lang w:val="es-ES_tradnl"/>
        </w:rPr>
        <w:t>í</w:t>
      </w:r>
      <w:r>
        <w:rPr>
          <w:rFonts w:ascii="Arial"/>
          <w:lang w:val="es-ES_tradnl"/>
        </w:rPr>
        <w:t>fico (por ejemplo, mejor film en el festival internacional de cine cient</w:t>
      </w:r>
      <w:r>
        <w:rPr>
          <w:rFonts w:hAnsi="Arial"/>
          <w:lang w:val="es-ES_tradnl"/>
        </w:rPr>
        <w:t>í</w:t>
      </w:r>
      <w:r>
        <w:rPr>
          <w:rFonts w:ascii="Arial"/>
          <w:lang w:val="es-ES_tradnl"/>
        </w:rPr>
        <w:t>fico de Palaiseau, Francia). Publicado por la UNED y por Springer Verlag en versi</w:t>
      </w:r>
      <w:r>
        <w:rPr>
          <w:rFonts w:hAnsi="Arial"/>
          <w:lang w:val="es-ES_tradnl"/>
        </w:rPr>
        <w:t>ó</w:t>
      </w:r>
      <w:r>
        <w:rPr>
          <w:rFonts w:ascii="Arial"/>
          <w:lang w:val="es-ES_tradnl"/>
        </w:rPr>
        <w:t xml:space="preserve">n inglesa. Seleccionado en el International Congress of Mathematiciens en Berlin y exhibido durante el desarrollo del Congreso. </w:t>
      </w:r>
    </w:p>
    <w:p w:rsidR="009E6EC8" w:rsidRDefault="009E6EC8">
      <w:pPr>
        <w:pStyle w:val="Cuerpo"/>
        <w:spacing w:after="0" w:line="240" w:lineRule="auto"/>
        <w:rPr>
          <w:rFonts w:ascii="Arial" w:eastAsia="Arial" w:hAnsi="Arial" w:cs="Arial"/>
          <w:lang w:val="es-ES_tradnl"/>
        </w:rPr>
      </w:pPr>
    </w:p>
    <w:p w:rsidR="009E6EC8" w:rsidRDefault="00F44B89">
      <w:pPr>
        <w:pStyle w:val="Cuerpo"/>
        <w:spacing w:after="0" w:line="240" w:lineRule="auto"/>
        <w:jc w:val="both"/>
        <w:rPr>
          <w:rFonts w:ascii="Arial" w:eastAsia="Arial" w:hAnsi="Arial" w:cs="Arial"/>
          <w:lang w:val="es-ES_tradnl"/>
        </w:rPr>
      </w:pPr>
      <w:r>
        <w:rPr>
          <w:rFonts w:ascii="Arial"/>
          <w:lang w:val="es-ES_tradnl"/>
        </w:rPr>
        <w:t>Premio extraordinario de licenciatura y doctorado y 2</w:t>
      </w:r>
      <w:r>
        <w:rPr>
          <w:rFonts w:hAnsi="Arial"/>
          <w:lang w:val="es-ES_tradnl"/>
        </w:rPr>
        <w:t>º</w:t>
      </w:r>
      <w:r>
        <w:rPr>
          <w:rFonts w:hAnsi="Arial"/>
          <w:lang w:val="es-ES_tradnl"/>
        </w:rPr>
        <w:t xml:space="preserve"> </w:t>
      </w:r>
      <w:r>
        <w:rPr>
          <w:rFonts w:ascii="Arial"/>
          <w:lang w:val="es-ES_tradnl"/>
        </w:rPr>
        <w:t>premio nacional de estudios en Matem</w:t>
      </w:r>
      <w:r>
        <w:rPr>
          <w:rFonts w:hAnsi="Arial"/>
          <w:lang w:val="es-ES_tradnl"/>
        </w:rPr>
        <w:t>á</w:t>
      </w:r>
      <w:r>
        <w:rPr>
          <w:rFonts w:ascii="Arial"/>
          <w:lang w:val="es-ES_tradnl"/>
        </w:rPr>
        <w:t>ticas</w:t>
      </w:r>
    </w:p>
    <w:p w:rsidR="009E6EC8" w:rsidRDefault="009E6EC8">
      <w:pPr>
        <w:pStyle w:val="Cuerpo"/>
        <w:spacing w:after="0" w:line="240" w:lineRule="auto"/>
        <w:rPr>
          <w:rFonts w:ascii="Arial Narrow" w:eastAsia="Arial Narrow" w:hAnsi="Arial Narrow" w:cs="Arial Narrow"/>
          <w:sz w:val="20"/>
          <w:szCs w:val="20"/>
          <w:lang w:val="es-ES_tradnl"/>
        </w:rPr>
      </w:pPr>
    </w:p>
    <w:p w:rsidR="009E6EC8" w:rsidRDefault="00F44B89">
      <w:pPr>
        <w:pStyle w:val="Cuerpo"/>
        <w:spacing w:after="0" w:line="240" w:lineRule="auto"/>
        <w:rPr>
          <w:rFonts w:ascii="Arial" w:eastAsia="Arial" w:hAnsi="Arial" w:cs="Arial"/>
          <w:b/>
          <w:bCs/>
          <w:lang w:val="es-ES_tradnl"/>
        </w:rPr>
      </w:pPr>
      <w:r>
        <w:rPr>
          <w:rFonts w:ascii="Arial"/>
          <w:lang w:val="es-ES_tradnl"/>
        </w:rPr>
        <w:lastRenderedPageBreak/>
        <w:t>Acad</w:t>
      </w:r>
      <w:r>
        <w:rPr>
          <w:rFonts w:hAnsi="Arial"/>
          <w:lang w:val="es-ES_tradnl"/>
        </w:rPr>
        <w:t>é</w:t>
      </w:r>
      <w:r>
        <w:rPr>
          <w:rFonts w:ascii="Arial"/>
          <w:lang w:val="es-ES_tradnl"/>
        </w:rPr>
        <w:t>mico Correspondiente de la Real Academia de Ciencias Exactas, F</w:t>
      </w:r>
      <w:r>
        <w:rPr>
          <w:rFonts w:hAnsi="Arial"/>
          <w:lang w:val="es-ES_tradnl"/>
        </w:rPr>
        <w:t>í</w:t>
      </w:r>
      <w:r>
        <w:rPr>
          <w:rFonts w:ascii="Arial"/>
          <w:lang w:val="es-ES_tradnl"/>
        </w:rPr>
        <w:t>sicas y Naturales de Madrid.</w:t>
      </w:r>
    </w:p>
    <w:p w:rsidR="009E6EC8" w:rsidRDefault="009E6EC8">
      <w:pPr>
        <w:pStyle w:val="Cuerpo"/>
        <w:spacing w:after="0" w:line="240" w:lineRule="auto"/>
        <w:jc w:val="both"/>
        <w:rPr>
          <w:b/>
          <w:bCs/>
        </w:rPr>
      </w:pPr>
    </w:p>
    <w:p w:rsidR="009E6EC8" w:rsidRDefault="009E6EC8">
      <w:pPr>
        <w:pStyle w:val="Cuerpo"/>
        <w:spacing w:after="0" w:line="240" w:lineRule="auto"/>
        <w:jc w:val="both"/>
        <w:rPr>
          <w:rFonts w:ascii="Arial" w:eastAsia="Arial" w:hAnsi="Arial" w:cs="Arial"/>
          <w:b/>
          <w:bCs/>
        </w:rPr>
      </w:pPr>
    </w:p>
    <w:p w:rsidR="009E6EC8" w:rsidRDefault="00F44B89">
      <w:pPr>
        <w:pStyle w:val="Cuerpo"/>
        <w:spacing w:after="0" w:line="24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lang w:val="es-ES_tradnl"/>
        </w:rPr>
        <w:t>Autor de seis libros de texto para asignaturas de la carrera de matemáticas de la UNED.</w:t>
      </w:r>
    </w:p>
    <w:p w:rsidR="009E6EC8" w:rsidRDefault="009E6EC8">
      <w:pPr>
        <w:pStyle w:val="Cuerpo"/>
        <w:spacing w:after="0" w:line="240" w:lineRule="auto"/>
        <w:jc w:val="both"/>
        <w:rPr>
          <w:rFonts w:ascii="Arial" w:eastAsia="Arial" w:hAnsi="Arial" w:cs="Arial"/>
          <w:b/>
          <w:bCs/>
        </w:rPr>
      </w:pPr>
    </w:p>
    <w:p w:rsidR="009E6EC8" w:rsidRDefault="00F44B89">
      <w:pPr>
        <w:pStyle w:val="Cuerpo"/>
        <w:spacing w:after="0" w:line="240" w:lineRule="auto"/>
        <w:jc w:val="both"/>
        <w:rPr>
          <w:rFonts w:ascii="Arial Narrow" w:eastAsia="Arial Narrow" w:hAnsi="Arial Narrow" w:cs="Arial Narrow"/>
          <w:lang w:val="es-ES_tradnl"/>
        </w:rPr>
      </w:pPr>
      <w:r>
        <w:rPr>
          <w:rFonts w:ascii="Arial"/>
          <w:lang w:val="es-ES_tradnl"/>
        </w:rPr>
        <w:t>He participado en m</w:t>
      </w:r>
      <w:r>
        <w:rPr>
          <w:rFonts w:hAnsi="Arial"/>
          <w:lang w:val="es-ES_tradnl"/>
        </w:rPr>
        <w:t>á</w:t>
      </w:r>
      <w:r>
        <w:rPr>
          <w:rFonts w:ascii="Arial"/>
          <w:lang w:val="es-ES_tradnl"/>
        </w:rPr>
        <w:t>s de sesenta congresos nacionales e internacionales. En nueve de ellos como organizador, en diez como conferenciante plenario invitado y en el resto como ponente</w:t>
      </w:r>
      <w:r w:rsidRPr="00F44B89">
        <w:rPr>
          <w:rFonts w:ascii="Arial"/>
        </w:rPr>
        <w:t>.</w:t>
      </w:r>
      <w:r>
        <w:rPr>
          <w:rFonts w:ascii="Arial"/>
          <w:lang w:val="es-ES_tradnl"/>
        </w:rPr>
        <w:t xml:space="preserve">Los </w:t>
      </w:r>
      <w:r>
        <w:rPr>
          <w:rFonts w:hAnsi="Arial"/>
          <w:lang w:val="es-ES_tradnl"/>
        </w:rPr>
        <w:t>ú</w:t>
      </w:r>
      <w:r>
        <w:rPr>
          <w:rFonts w:ascii="Arial"/>
          <w:lang w:val="es-ES_tradnl"/>
        </w:rPr>
        <w:t>ltimos congresos que he organizado han sido: E-Math (UNED 2013), XX Encuentro de Topolog</w:t>
      </w:r>
      <w:r>
        <w:rPr>
          <w:rFonts w:hAnsi="Arial"/>
          <w:lang w:val="es-ES_tradnl"/>
        </w:rPr>
        <w:t>í</w:t>
      </w:r>
      <w:r>
        <w:rPr>
          <w:rFonts w:ascii="Arial"/>
          <w:lang w:val="es-ES_tradnl"/>
        </w:rPr>
        <w:t>a en (ICMAT, Madrid 2013), Conference in Honor of Emilio Bujalance (U. Link</w:t>
      </w:r>
      <w:r>
        <w:rPr>
          <w:rFonts w:hAnsi="Arial"/>
          <w:lang w:val="es-ES_tradnl"/>
        </w:rPr>
        <w:t>ö</w:t>
      </w:r>
      <w:r>
        <w:rPr>
          <w:rFonts w:ascii="Arial"/>
          <w:lang w:val="es-ES_tradnl"/>
        </w:rPr>
        <w:t>ping 2013).</w:t>
      </w:r>
    </w:p>
    <w:p w:rsidR="009E6EC8" w:rsidRDefault="009E6EC8">
      <w:pPr>
        <w:pStyle w:val="Cuerpo"/>
        <w:spacing w:after="0" w:line="240" w:lineRule="auto"/>
        <w:jc w:val="both"/>
        <w:rPr>
          <w:rFonts w:ascii="Arial" w:eastAsia="Arial" w:hAnsi="Arial" w:cs="Arial"/>
          <w:b/>
          <w:bCs/>
        </w:rPr>
      </w:pPr>
    </w:p>
    <w:p w:rsidR="009E6EC8" w:rsidRDefault="00F44B89">
      <w:pPr>
        <w:pStyle w:val="Cuerpo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/>
          <w:lang w:val="es-ES_tradnl"/>
        </w:rPr>
        <w:t>He impartido conferencias en m</w:t>
      </w:r>
      <w:r>
        <w:rPr>
          <w:rFonts w:hAnsi="Arial"/>
          <w:lang w:val="es-ES_tradnl"/>
        </w:rPr>
        <w:t>á</w:t>
      </w:r>
      <w:r>
        <w:rPr>
          <w:rFonts w:ascii="Arial"/>
          <w:lang w:val="es-ES_tradnl"/>
        </w:rPr>
        <w:t>s de treinta Universidades, el a</w:t>
      </w:r>
      <w:r>
        <w:rPr>
          <w:rFonts w:hAnsi="Arial"/>
          <w:lang w:val="es-ES_tradnl"/>
        </w:rPr>
        <w:t>ñ</w:t>
      </w:r>
      <w:r>
        <w:rPr>
          <w:rFonts w:ascii="Arial"/>
          <w:lang w:val="es-ES_tradnl"/>
        </w:rPr>
        <w:t>o 2013 he impartido conferencias en las universidades de Ginebra, Link</w:t>
      </w:r>
      <w:r>
        <w:rPr>
          <w:rFonts w:hAnsi="Arial"/>
          <w:lang w:val="es-ES_tradnl"/>
        </w:rPr>
        <w:t>ö</w:t>
      </w:r>
      <w:r>
        <w:rPr>
          <w:rFonts w:ascii="Arial"/>
          <w:lang w:val="es-ES_tradnl"/>
        </w:rPr>
        <w:t>ping y M</w:t>
      </w:r>
      <w:r>
        <w:rPr>
          <w:rFonts w:hAnsi="Arial"/>
          <w:lang w:val="es-ES_tradnl"/>
        </w:rPr>
        <w:t>ó</w:t>
      </w:r>
      <w:r>
        <w:rPr>
          <w:rFonts w:ascii="Arial"/>
          <w:lang w:val="es-ES_tradnl"/>
        </w:rPr>
        <w:t>dena.</w:t>
      </w:r>
    </w:p>
    <w:p w:rsidR="009E6EC8" w:rsidRDefault="009E6EC8">
      <w:pPr>
        <w:pStyle w:val="Cuerpo"/>
        <w:spacing w:after="0" w:line="240" w:lineRule="auto"/>
        <w:jc w:val="both"/>
        <w:rPr>
          <w:rFonts w:ascii="Arial" w:eastAsia="Arial" w:hAnsi="Arial" w:cs="Arial"/>
          <w:b/>
          <w:bCs/>
        </w:rPr>
      </w:pPr>
    </w:p>
    <w:p w:rsidR="009E6EC8" w:rsidRPr="00F44B89" w:rsidRDefault="00F44B89">
      <w:pPr>
        <w:pStyle w:val="Cuerpo"/>
        <w:spacing w:after="0" w:line="240" w:lineRule="auto"/>
        <w:jc w:val="both"/>
        <w:rPr>
          <w:rFonts w:ascii="Arial" w:eastAsia="Arial" w:hAnsi="Arial" w:cs="Arial"/>
          <w:lang w:val="en-US"/>
        </w:rPr>
      </w:pPr>
      <w:r w:rsidRPr="00F44B89">
        <w:rPr>
          <w:rFonts w:ascii="Arial"/>
          <w:lang w:val="en-US"/>
        </w:rPr>
        <w:t xml:space="preserve">Editor del volumen de Contemporary Mathematics (Amer. Math. Soc.): </w:t>
      </w:r>
      <w:r>
        <w:rPr>
          <w:rFonts w:ascii="Arial"/>
          <w:lang w:val="en-US"/>
        </w:rPr>
        <w:t>Riemann and Klein Surfaces, Automorphisms, Symmetries and Moduli Spaces</w:t>
      </w:r>
      <w:r w:rsidRPr="00F44B89">
        <w:rPr>
          <w:rFonts w:ascii="Arial"/>
          <w:lang w:val="en-US"/>
        </w:rPr>
        <w:t xml:space="preserve">. Proceedings of the </w:t>
      </w:r>
      <w:r>
        <w:rPr>
          <w:rFonts w:ascii="Arial"/>
          <w:lang w:val="en-US"/>
        </w:rPr>
        <w:t>Conference in Honor of Emilio Bujalance on</w:t>
      </w:r>
      <w:r w:rsidR="0038135A">
        <w:rPr>
          <w:rFonts w:ascii="Arial"/>
          <w:lang w:val="en-US"/>
        </w:rPr>
        <w:t xml:space="preserve"> </w:t>
      </w:r>
      <w:r>
        <w:rPr>
          <w:rFonts w:ascii="Arial"/>
          <w:lang w:val="en-US"/>
        </w:rPr>
        <w:t>Riemann and Klein Surfaces, Symmetries and Moduli Spaces</w:t>
      </w:r>
      <w:r w:rsidRPr="00F44B89">
        <w:rPr>
          <w:rFonts w:ascii="Arial"/>
          <w:lang w:val="en-US"/>
        </w:rPr>
        <w:t>. Aparecer</w:t>
      </w:r>
      <w:r w:rsidRPr="00F44B89">
        <w:rPr>
          <w:rFonts w:hAnsi="Arial"/>
          <w:lang w:val="en-US"/>
        </w:rPr>
        <w:t>á</w:t>
      </w:r>
      <w:r w:rsidRPr="00F44B89">
        <w:rPr>
          <w:rFonts w:hAnsi="Arial"/>
          <w:lang w:val="en-US"/>
        </w:rPr>
        <w:t xml:space="preserve"> </w:t>
      </w:r>
      <w:r w:rsidRPr="00F44B89">
        <w:rPr>
          <w:rFonts w:ascii="Arial"/>
          <w:lang w:val="en-US"/>
        </w:rPr>
        <w:t>a finales de 2014.</w:t>
      </w:r>
    </w:p>
    <w:p w:rsidR="009E6EC8" w:rsidRPr="00F44B89" w:rsidRDefault="009E6EC8">
      <w:pPr>
        <w:pStyle w:val="Cuerpo"/>
        <w:spacing w:after="0" w:line="240" w:lineRule="auto"/>
        <w:jc w:val="both"/>
        <w:rPr>
          <w:rFonts w:ascii="Arial" w:eastAsia="Arial" w:hAnsi="Arial" w:cs="Arial"/>
          <w:lang w:val="en-US"/>
        </w:rPr>
      </w:pPr>
    </w:p>
    <w:p w:rsidR="009E6EC8" w:rsidRPr="00F44B89" w:rsidRDefault="00F44B89">
      <w:pPr>
        <w:pStyle w:val="Cuerpo"/>
        <w:spacing w:after="0" w:line="240" w:lineRule="auto"/>
        <w:jc w:val="both"/>
        <w:rPr>
          <w:rFonts w:ascii="Arial" w:eastAsia="Arial" w:hAnsi="Arial" w:cs="Arial"/>
          <w:lang w:val="en-US"/>
        </w:rPr>
      </w:pPr>
      <w:r>
        <w:rPr>
          <w:rFonts w:ascii="Arial"/>
          <w:lang w:val="en-US"/>
        </w:rPr>
        <w:t>Editor de EG-</w:t>
      </w:r>
      <w:r>
        <w:rPr>
          <w:rFonts w:ascii="Arial"/>
          <w:i/>
          <w:iCs/>
          <w:lang w:val="en-US"/>
        </w:rPr>
        <w:t>Models</w:t>
      </w:r>
      <w:r>
        <w:rPr>
          <w:rFonts w:ascii="Arial"/>
          <w:lang w:val="en-US"/>
        </w:rPr>
        <w:t xml:space="preserve"> online journal for reviewed electronic geometry </w:t>
      </w:r>
      <w:r>
        <w:rPr>
          <w:rFonts w:ascii="Arial"/>
          <w:i/>
          <w:iCs/>
          <w:lang w:val="en-US"/>
        </w:rPr>
        <w:t>models</w:t>
      </w:r>
      <w:r w:rsidRPr="00F44B89">
        <w:rPr>
          <w:rFonts w:ascii="Arial"/>
          <w:lang w:val="en-US"/>
        </w:rPr>
        <w:t>(Freie Universit</w:t>
      </w:r>
      <w:r w:rsidRPr="00F44B89">
        <w:rPr>
          <w:rFonts w:hAnsi="Arial"/>
          <w:lang w:val="en-US"/>
        </w:rPr>
        <w:t>ä</w:t>
      </w:r>
      <w:r w:rsidRPr="00F44B89">
        <w:rPr>
          <w:rFonts w:ascii="Arial"/>
          <w:lang w:val="en-US"/>
        </w:rPr>
        <w:t>t Berlin). Fechas: 2000 - 2010.</w:t>
      </w:r>
    </w:p>
    <w:p w:rsidR="009E6EC8" w:rsidRPr="00F44B89" w:rsidRDefault="009E6EC8">
      <w:pPr>
        <w:pStyle w:val="Cuerpo"/>
        <w:spacing w:after="0" w:line="240" w:lineRule="auto"/>
        <w:jc w:val="both"/>
        <w:rPr>
          <w:rFonts w:ascii="Arial" w:eastAsia="Arial" w:hAnsi="Arial" w:cs="Arial"/>
          <w:lang w:val="en-US"/>
        </w:rPr>
      </w:pPr>
    </w:p>
    <w:p w:rsidR="009E6EC8" w:rsidRDefault="00F44B89">
      <w:pPr>
        <w:pStyle w:val="Cuerpo"/>
        <w:spacing w:after="0" w:line="240" w:lineRule="auto"/>
        <w:jc w:val="both"/>
        <w:rPr>
          <w:rFonts w:ascii="Arial" w:eastAsia="Arial" w:hAnsi="Arial" w:cs="Arial"/>
          <w:lang w:val="es-ES_tradnl"/>
        </w:rPr>
      </w:pPr>
      <w:r w:rsidRPr="00F44B89">
        <w:rPr>
          <w:rFonts w:ascii="Arial"/>
          <w:lang w:val="en-US"/>
        </w:rPr>
        <w:t xml:space="preserve">Member of </w:t>
      </w:r>
      <w:r>
        <w:rPr>
          <w:rFonts w:ascii="Arial"/>
          <w:lang w:val="en-US"/>
        </w:rPr>
        <w:t xml:space="preserve">Panel of Intermediate Evaluation of Research Projects in Mathematics. </w:t>
      </w:r>
      <w:r>
        <w:rPr>
          <w:rFonts w:ascii="Arial"/>
          <w:lang w:val="es-ES_tradnl"/>
        </w:rPr>
        <w:t>Funda</w:t>
      </w:r>
      <w:r>
        <w:rPr>
          <w:rFonts w:hAnsi="Arial"/>
          <w:lang w:val="es-ES_tradnl"/>
        </w:rPr>
        <w:t>ç</w:t>
      </w:r>
      <w:r>
        <w:rPr>
          <w:rFonts w:ascii="Arial"/>
          <w:lang w:val="es-ES_tradnl"/>
        </w:rPr>
        <w:t>ao para a Ciencia e a Tecnologia (Portugal). Fecha: 2004.</w:t>
      </w:r>
    </w:p>
    <w:p w:rsidR="009E6EC8" w:rsidRDefault="009E6EC8">
      <w:pPr>
        <w:pStyle w:val="Cuerpo"/>
        <w:spacing w:after="0" w:line="240" w:lineRule="auto"/>
        <w:jc w:val="both"/>
        <w:rPr>
          <w:rFonts w:ascii="Arial" w:eastAsia="Arial" w:hAnsi="Arial" w:cs="Arial"/>
          <w:b/>
          <w:bCs/>
          <w:sz w:val="2"/>
          <w:szCs w:val="2"/>
          <w:lang w:val="es-ES_tradnl"/>
        </w:rPr>
      </w:pPr>
    </w:p>
    <w:p w:rsidR="009E6EC8" w:rsidRDefault="009E6EC8">
      <w:pPr>
        <w:pStyle w:val="Cuerpo"/>
        <w:spacing w:after="0" w:line="240" w:lineRule="auto"/>
        <w:jc w:val="both"/>
        <w:rPr>
          <w:rFonts w:ascii="Arial" w:eastAsia="Arial" w:hAnsi="Arial" w:cs="Arial"/>
          <w:b/>
          <w:bCs/>
        </w:rPr>
      </w:pPr>
    </w:p>
    <w:p w:rsidR="009E6EC8" w:rsidRDefault="00F44B89">
      <w:pPr>
        <w:pStyle w:val="Cuerpo"/>
        <w:spacing w:after="0" w:line="240" w:lineRule="auto"/>
        <w:jc w:val="both"/>
        <w:rPr>
          <w:rFonts w:ascii="Arial Narrow" w:eastAsia="Arial Narrow" w:hAnsi="Arial Narrow" w:cs="Arial Narrow"/>
          <w:lang w:val="es-ES_tradnl"/>
        </w:rPr>
      </w:pPr>
      <w:r>
        <w:rPr>
          <w:rFonts w:ascii="Arial"/>
          <w:lang w:val="es-ES_tradnl"/>
        </w:rPr>
        <w:t>He participado como par externo de evaluaci</w:t>
      </w:r>
      <w:r>
        <w:rPr>
          <w:rFonts w:hAnsi="Arial"/>
          <w:lang w:val="es-ES_tradnl"/>
        </w:rPr>
        <w:t>ó</w:t>
      </w:r>
      <w:r>
        <w:rPr>
          <w:rFonts w:ascii="Arial"/>
          <w:lang w:val="es-ES_tradnl"/>
        </w:rPr>
        <w:t>n de estudios superiores en tres ocasiones para el Sistema Nacional de Acreditaci</w:t>
      </w:r>
      <w:r>
        <w:rPr>
          <w:rFonts w:hAnsi="Arial"/>
          <w:lang w:val="es-ES_tradnl"/>
        </w:rPr>
        <w:t>ó</w:t>
      </w:r>
      <w:r>
        <w:rPr>
          <w:rFonts w:ascii="Arial"/>
          <w:lang w:val="es-ES_tradnl"/>
        </w:rPr>
        <w:t>n de la Educaci</w:t>
      </w:r>
      <w:r>
        <w:rPr>
          <w:rFonts w:hAnsi="Arial"/>
          <w:lang w:val="es-ES_tradnl"/>
        </w:rPr>
        <w:t>ó</w:t>
      </w:r>
      <w:r>
        <w:rPr>
          <w:rFonts w:ascii="Arial"/>
          <w:lang w:val="es-ES_tradnl"/>
        </w:rPr>
        <w:t>n Superior (Costa Rica). A</w:t>
      </w:r>
      <w:r>
        <w:rPr>
          <w:rFonts w:hAnsi="Arial"/>
          <w:lang w:val="es-ES_tradnl"/>
        </w:rPr>
        <w:t>ñ</w:t>
      </w:r>
      <w:r>
        <w:rPr>
          <w:rFonts w:ascii="Arial"/>
          <w:lang w:val="es-ES_tradnl"/>
        </w:rPr>
        <w:t>os: 2004, 2013, 2014.</w:t>
      </w:r>
    </w:p>
    <w:p w:rsidR="00DD66E3" w:rsidRPr="00DD66E3" w:rsidRDefault="00DD66E3">
      <w:pPr>
        <w:pStyle w:val="Cuerpo"/>
        <w:spacing w:after="0" w:line="240" w:lineRule="auto"/>
        <w:jc w:val="both"/>
        <w:rPr>
          <w:rFonts w:ascii="Arial Narrow" w:eastAsia="Arial Narrow" w:hAnsi="Arial Narrow" w:cs="Arial Narrow"/>
          <w:lang w:val="es-ES_tradnl"/>
        </w:rPr>
        <w:sectPr w:rsidR="00DD66E3" w:rsidRPr="00DD66E3">
          <w:headerReference w:type="default" r:id="rId56"/>
          <w:footerReference w:type="default" r:id="rId57"/>
          <w:pgSz w:w="11900" w:h="16840"/>
          <w:pgMar w:top="851" w:right="1418" w:bottom="851" w:left="1418" w:header="170" w:footer="170" w:gutter="0"/>
          <w:pgNumType w:start="1"/>
          <w:cols w:space="720"/>
        </w:sectPr>
      </w:pPr>
    </w:p>
    <w:p w:rsidR="009E6EC8" w:rsidRPr="00DD66E3" w:rsidRDefault="003643D6">
      <w:pPr>
        <w:pStyle w:val="Cuerpo"/>
        <w:spacing w:after="0" w:line="240" w:lineRule="auto"/>
        <w:jc w:val="both"/>
        <w:rPr>
          <w:rFonts w:ascii="Arial" w:eastAsia="Arial" w:hAnsi="Arial" w:cs="Arial"/>
          <w:b/>
          <w:bCs/>
        </w:rPr>
      </w:pPr>
      <w:r>
        <w:lastRenderedPageBreak/>
        <w:pict>
          <v:group id="_x0000_s1029" style="position:absolute;left:0;text-align:left;margin-left:-16.9pt;margin-top:4.7pt;width:494.2pt;height:21.8pt;z-index:251659264;mso-wrap-distance-left:0;mso-wrap-distance-right:0;mso-position-vertical-relative:line" coordsize="62769,2762">
            <v:shape id="_x0000_s1031" style="position:absolute;width:62769;height:2762" coordsize="21600,21600" path="m,l21600,r,21600l,21600xe" fillcolor="yellow" strokeweight=".8pt"/>
            <v:shape id="_x0000_s1030" style="position:absolute;width:62769;height:2762" coordsize="21600,21600" path="m,l21600,r,21600l,21600xe" filled="f" stroked="f" strokeweight="1pt">
              <v:stroke miterlimit="4" joinstyle="miter"/>
              <v:textbox style="mso-next-textbox:#_x0000_s1030">
                <w:txbxContent>
                  <w:p w:rsidR="009E6EC8" w:rsidRDefault="00F44B89">
                    <w:pPr>
                      <w:pStyle w:val="Cuerpo"/>
                      <w:spacing w:after="0" w:line="240" w:lineRule="auto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INSTRUCCIONES PARA RELLENAR EL CVA</w:t>
                    </w:r>
                  </w:p>
                </w:txbxContent>
              </v:textbox>
            </v:shape>
          </v:group>
        </w:pict>
      </w:r>
      <w:r>
        <w:pict>
          <v:group id="_x0000_s1026" style="position:absolute;left:0;text-align:left;margin-left:-16.9pt;margin-top:4.3pt;width:494.2pt;height:66.8pt;z-index:251660288;mso-wrap-distance-left:0;mso-wrap-distance-right:0;mso-position-vertical-relative:line" coordsize="62769,8477">
            <v:shape id="_x0000_s1028" style="position:absolute;width:62769;height:8477" coordsize="21600,21600" path="m,l21600,r,21600l,21600xe" fillcolor="yellow" strokeweight=".8pt"/>
            <v:shape id="_x0000_s1027" style="position:absolute;width:62769;height:8477" coordsize="21600,21600" path="m,l21600,r,21600l,21600xe" filled="f" stroked="f" strokeweight="1pt">
              <v:stroke miterlimit="4" joinstyle="miter"/>
              <v:textbox style="mso-next-textbox:#_x0000_s1027">
                <w:txbxContent>
                  <w:p w:rsidR="009E6EC8" w:rsidRDefault="00F44B89">
                    <w:pPr>
                      <w:pStyle w:val="Cuerpo"/>
                      <w:spacing w:after="0" w:line="240" w:lineRule="auto"/>
                      <w:jc w:val="center"/>
                      <w:rPr>
                        <w:rFonts w:ascii="Arial Narrow" w:eastAsia="Arial Narrow" w:hAnsi="Arial Narrow" w:cs="Arial Narrow"/>
                        <w:b/>
                        <w:bCs/>
                      </w:rPr>
                    </w:pPr>
                    <w:r w:rsidRPr="00F44B89">
                      <w:rPr>
                        <w:rFonts w:ascii="Arial Narrow" w:eastAsia="Arial Narrow" w:hAnsi="Arial Narrow" w:cs="Arial Narrow"/>
                        <w:b/>
                        <w:bCs/>
                      </w:rPr>
                      <w:t>AVISO IMPORTANTE</w:t>
                    </w:r>
                  </w:p>
                  <w:p w:rsidR="009E6EC8" w:rsidRDefault="009E6EC8">
                    <w:pPr>
                      <w:pStyle w:val="Cuerpo"/>
                      <w:spacing w:after="0" w:line="240" w:lineRule="auto"/>
                      <w:jc w:val="both"/>
                      <w:rPr>
                        <w:rFonts w:ascii="Arial Narrow" w:eastAsia="Arial Narrow" w:hAnsi="Arial Narrow" w:cs="Arial Narrow"/>
                      </w:rPr>
                    </w:pPr>
                  </w:p>
                  <w:p w:rsidR="009E6EC8" w:rsidRDefault="00F44B89">
                    <w:pPr>
                      <w:pStyle w:val="Cuerpo"/>
                      <w:spacing w:after="0" w:line="240" w:lineRule="auto"/>
                      <w:jc w:val="both"/>
                    </w:pPr>
                    <w:r>
                      <w:rPr>
                        <w:rFonts w:ascii="Arial" w:eastAsia="Arial" w:hAnsi="Arial" w:cs="Arial"/>
                        <w:lang w:val="es-ES_tradnl"/>
                      </w:rPr>
                      <w:t xml:space="preserve">En virtud del artículo 11 de la convocatoria </w:t>
                    </w:r>
                    <w:r w:rsidRPr="00F44B89">
                      <w:rPr>
                        <w:rFonts w:ascii="Arial" w:eastAsia="Arial" w:hAnsi="Arial" w:cs="Arial"/>
                        <w:b/>
                        <w:bCs/>
                        <w:u w:val="single"/>
                      </w:rPr>
                      <w:t>NO SE ACEPTAR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u w:val="single"/>
                        <w:lang w:val="es-ES_tradnl"/>
                      </w:rPr>
                      <w:t>Á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u w:val="single"/>
                      </w:rPr>
                      <w:t xml:space="preserve"> NI SER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u w:val="single"/>
                        <w:lang w:val="es-ES_tradnl"/>
                      </w:rPr>
                      <w:t xml:space="preserve">Á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u w:val="single"/>
                      </w:rPr>
                      <w:t>SUBSANABLE EL CURR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u w:val="single"/>
                        <w:lang w:val="es-ES_tradnl"/>
                      </w:rPr>
                      <w:t>Í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u w:val="single"/>
                      </w:rPr>
                      <w:t>CULUM ABREVIADO</w:t>
                    </w:r>
                    <w:r>
                      <w:rPr>
                        <w:rFonts w:ascii="Arial" w:eastAsia="Arial" w:hAnsi="Arial" w:cs="Arial"/>
                        <w:lang w:val="es-ES_tradnl"/>
                      </w:rPr>
                      <w:t xml:space="preserve"> que no se presente en este formato.</w:t>
                    </w:r>
                  </w:p>
                </w:txbxContent>
              </v:textbox>
            </v:shape>
          </v:group>
        </w:pict>
      </w:r>
    </w:p>
    <w:sectPr w:rsidR="009E6EC8" w:rsidRPr="00DD66E3" w:rsidSect="009E6EC8">
      <w:headerReference w:type="default" r:id="rId58"/>
      <w:footerReference w:type="default" r:id="rId59"/>
      <w:pgSz w:w="11900" w:h="16840"/>
      <w:pgMar w:top="851" w:right="1418" w:bottom="851" w:left="1418" w:header="170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3D6" w:rsidRDefault="003643D6" w:rsidP="009E6EC8">
      <w:r>
        <w:separator/>
      </w:r>
    </w:p>
  </w:endnote>
  <w:endnote w:type="continuationSeparator" w:id="0">
    <w:p w:rsidR="003643D6" w:rsidRDefault="003643D6" w:rsidP="009E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EC8" w:rsidRDefault="005B319D">
    <w:pPr>
      <w:pStyle w:val="Piedepgina"/>
      <w:jc w:val="center"/>
    </w:pPr>
    <w:r>
      <w:rPr>
        <w:rFonts w:ascii="Arial" w:eastAsia="Arial" w:hAnsi="Arial" w:cs="Arial"/>
        <w:sz w:val="20"/>
        <w:szCs w:val="20"/>
      </w:rPr>
      <w:fldChar w:fldCharType="begin"/>
    </w:r>
    <w:r w:rsidR="00F44B89">
      <w:rPr>
        <w:rFonts w:ascii="Arial" w:eastAsia="Arial" w:hAnsi="Arial" w:cs="Arial"/>
        <w:sz w:val="20"/>
        <w:szCs w:val="20"/>
      </w:rPr>
      <w:instrText xml:space="preserve"> PAGE 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D4620F">
      <w:rPr>
        <w:rFonts w:ascii="Arial" w:eastAsia="Arial" w:hAnsi="Arial" w:cs="Arial"/>
        <w:noProof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  <w:r w:rsidR="00F44B89">
      <w:rPr>
        <w:rFonts w:ascii="Arial" w:eastAsia="Arial" w:hAnsi="Arial" w:cs="Arial"/>
        <w:sz w:val="20"/>
        <w:szCs w:val="20"/>
      </w:rPr>
      <w:t xml:space="preserve"> de 4 / Currículum abreviado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EC8" w:rsidRDefault="005B319D">
    <w:pPr>
      <w:pStyle w:val="Piedepgina"/>
      <w:jc w:val="center"/>
    </w:pPr>
    <w:r>
      <w:rPr>
        <w:rFonts w:ascii="Arial" w:eastAsia="Arial" w:hAnsi="Arial" w:cs="Arial"/>
        <w:sz w:val="20"/>
        <w:szCs w:val="20"/>
      </w:rPr>
      <w:fldChar w:fldCharType="begin"/>
    </w:r>
    <w:r w:rsidR="00F44B89">
      <w:rPr>
        <w:rFonts w:ascii="Arial" w:eastAsia="Arial" w:hAnsi="Arial" w:cs="Arial"/>
        <w:sz w:val="20"/>
        <w:szCs w:val="20"/>
      </w:rPr>
      <w:instrText xml:space="preserve"> PAGE 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D4620F">
      <w:rPr>
        <w:rFonts w:ascii="Arial" w:eastAsia="Arial" w:hAnsi="Arial" w:cs="Arial"/>
        <w:noProof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  <w:r w:rsidR="00F44B89">
      <w:rPr>
        <w:rFonts w:ascii="Arial" w:eastAsia="Arial" w:hAnsi="Arial" w:cs="Arial"/>
        <w:sz w:val="20"/>
        <w:szCs w:val="20"/>
      </w:rPr>
      <w:t xml:space="preserve"> de 2 / Instrucciones para rellenar el currículum abreviado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3D6" w:rsidRDefault="003643D6" w:rsidP="009E6EC8">
      <w:r>
        <w:separator/>
      </w:r>
    </w:p>
  </w:footnote>
  <w:footnote w:type="continuationSeparator" w:id="0">
    <w:p w:rsidR="003643D6" w:rsidRDefault="003643D6" w:rsidP="009E6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EC8" w:rsidRDefault="00F44B89">
    <w:pPr>
      <w:pStyle w:val="Encabezado"/>
    </w:pPr>
    <w:r>
      <w:rPr>
        <w:noProof/>
        <w:lang w:val="es-ES"/>
      </w:rPr>
      <w:drawing>
        <wp:anchor distT="152400" distB="152400" distL="152400" distR="152400" simplePos="0" relativeHeight="251656192" behindDoc="1" locked="0" layoutInCell="1" allowOverlap="1">
          <wp:simplePos x="0" y="0"/>
          <wp:positionH relativeFrom="page">
            <wp:posOffset>142875</wp:posOffset>
          </wp:positionH>
          <wp:positionV relativeFrom="page">
            <wp:posOffset>114300</wp:posOffset>
          </wp:positionV>
          <wp:extent cx="1305561" cy="342900"/>
          <wp:effectExtent l="0" t="0" r="0" b="0"/>
          <wp:wrapNone/>
          <wp:docPr id="1073741825" name="officeArt object" descr="2011-Web-EconomiaC-63p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2011-Web-EconomiaC-63px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5561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3643D6">
      <w:pict>
        <v:group id="_x0000_s2056" style="position:absolute;margin-left:121.5pt;margin-top:9pt;width:467.2pt;height:30.8pt;z-index:-251657216;mso-wrap-distance-left:12pt;mso-wrap-distance-top:12pt;mso-wrap-distance-right:12pt;mso-wrap-distance-bottom:12pt;mso-position-horizontal-relative:page;mso-position-vertical-relative:page" coordsize="59340,3905">
          <v:shape id="_x0000_s2057" style="position:absolute;width:59340;height:3905" coordsize="21600,21600" path="m,l21599,r,21600l,21600xe" fillcolor="yellow" strokeweight=".8pt"/>
          <v:shape id="_x0000_s2058" style="position:absolute;width:59340;height:3905" coordsize="21600,21600" path="m,l21599,r,21600l,21600xe" filled="f" stroked="f" strokeweight="1pt">
            <v:stroke miterlimit="4" joinstyle="miter"/>
            <v:textbox style="mso-next-textbox:#_x0000_s2058">
              <w:txbxContent>
                <w:p w:rsidR="009E6EC8" w:rsidRDefault="00F44B89">
                  <w:pPr>
                    <w:pStyle w:val="Cuerpo"/>
                    <w:spacing w:after="0" w:line="240" w:lineRule="auto"/>
                    <w:jc w:val="center"/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</w:rPr>
                    <w:t>CURR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lang w:val="es-ES_tradnl"/>
                    </w:rPr>
                    <w:t>Í</w:t>
                  </w:r>
                  <w:r w:rsidRPr="00F44B89"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</w:rPr>
                    <w:t>CULUM ABREVIADO (CVA)</w:t>
                  </w:r>
                </w:p>
                <w:p w:rsidR="009E6EC8" w:rsidRDefault="00F44B89">
                  <w:pPr>
                    <w:pStyle w:val="Cuerpo"/>
                    <w:spacing w:after="0" w:line="240" w:lineRule="auto"/>
                    <w:jc w:val="center"/>
                  </w:pPr>
                  <w:r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lang w:val="es-ES_tradnl"/>
                    </w:rPr>
                    <w:t>Lea detenidamente las instrucciones que figuran al final de este documento para rellenar correctamente el  CVA</w:t>
                  </w:r>
                </w:p>
              </w:txbxContent>
            </v:textbox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EC8" w:rsidRDefault="003643D6">
    <w:pPr>
      <w:pStyle w:val="Encabezado"/>
    </w:pPr>
    <w:r>
      <w:pict>
        <v:group id="_x0000_s2059" style="position:absolute;margin-left:180.8pt;margin-top:11.5pt;width:397.5pt;height:19.5pt;z-index:-251658240;mso-wrap-distance-left:12pt;mso-wrap-distance-top:12pt;mso-wrap-distance-right:12pt;mso-wrap-distance-bottom:12pt;mso-position-horizontal-relative:page;mso-position-vertical-relative:page" coordsize="50482,2476">
          <v:shape id="_x0000_s2060" style="position:absolute;width:50482;height:2476" coordsize="21600,21600" path="m,l21599,r,21599l,21599xe" stroked="f" strokeweight="1pt">
            <v:stroke miterlimit="4" joinstyle="miter"/>
          </v:shape>
          <v:shape id="_x0000_s2061" style="position:absolute;width:50482;height:2476" coordsize="21600,21600" path="m,l21599,r,21599l,21599xe" filled="f" stroked="f" strokeweight="1pt">
            <v:stroke miterlimit="4" joinstyle="miter"/>
            <v:textbox>
              <w:txbxContent>
                <w:p w:rsidR="009E6EC8" w:rsidRDefault="00F44B89">
                  <w:pPr>
                    <w:pStyle w:val="Encabezado"/>
                    <w:jc w:val="center"/>
                    <w:rPr>
                      <w:rFonts w:ascii="Arial" w:eastAsia="Arial" w:hAnsi="Arial" w:cs="Arial"/>
                      <w:b/>
                      <w:bCs/>
                      <w:u w:val="singl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CURRÍCULUM ABREVIADO (CVA)</w:t>
                  </w:r>
                </w:p>
                <w:p w:rsidR="009E6EC8" w:rsidRDefault="009E6EC8">
                  <w:pPr>
                    <w:pStyle w:val="Encabezado"/>
                    <w:jc w:val="center"/>
                  </w:pPr>
                </w:p>
              </w:txbxContent>
            </v:textbox>
          </v:shape>
          <w10:wrap anchorx="page" anchory="page"/>
        </v:group>
      </w:pict>
    </w:r>
    <w:r w:rsidR="00F44B89">
      <w:rPr>
        <w:noProof/>
        <w:lang w:val="es-ES"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590550</wp:posOffset>
          </wp:positionH>
          <wp:positionV relativeFrom="page">
            <wp:posOffset>95250</wp:posOffset>
          </wp:positionV>
          <wp:extent cx="1305561" cy="342900"/>
          <wp:effectExtent l="0" t="0" r="0" b="0"/>
          <wp:wrapNone/>
          <wp:docPr id="1073741832" name="officeArt object" descr="2011-Web-EconomiaC-63p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image1.jpg" descr="2011-Web-EconomiaC-63px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5561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EC8"/>
    <w:rsid w:val="000E53BF"/>
    <w:rsid w:val="001C6F8B"/>
    <w:rsid w:val="002062D5"/>
    <w:rsid w:val="00217FE3"/>
    <w:rsid w:val="00237BC5"/>
    <w:rsid w:val="003643D6"/>
    <w:rsid w:val="0038135A"/>
    <w:rsid w:val="00514E63"/>
    <w:rsid w:val="005B319D"/>
    <w:rsid w:val="008B341D"/>
    <w:rsid w:val="009545A8"/>
    <w:rsid w:val="009E6EC8"/>
    <w:rsid w:val="00AC3061"/>
    <w:rsid w:val="00AE4584"/>
    <w:rsid w:val="00BB5E7E"/>
    <w:rsid w:val="00C50261"/>
    <w:rsid w:val="00CA613F"/>
    <w:rsid w:val="00CF43FF"/>
    <w:rsid w:val="00D4620F"/>
    <w:rsid w:val="00DD66E3"/>
    <w:rsid w:val="00EC58D9"/>
    <w:rsid w:val="00F44B89"/>
    <w:rsid w:val="00FB4DAB"/>
    <w:rsid w:val="00FD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5:docId w15:val="{5DAE1D6F-5AA7-44BA-9475-02712052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E6EC8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E6EC8"/>
    <w:rPr>
      <w:u w:val="single"/>
    </w:rPr>
  </w:style>
  <w:style w:type="table" w:customStyle="1" w:styleId="TableNormal">
    <w:name w:val="Table Normal"/>
    <w:rsid w:val="009E6E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rsid w:val="009E6EC8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rsid w:val="009E6EC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edepgina">
    <w:name w:val="footer"/>
    <w:rsid w:val="009E6EC8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Hyperlink0">
    <w:name w:val="Hyperlink.0"/>
    <w:basedOn w:val="Hipervnculo"/>
    <w:rsid w:val="009E6EC8"/>
    <w:rPr>
      <w:u w:val="single"/>
    </w:rPr>
  </w:style>
  <w:style w:type="character" w:customStyle="1" w:styleId="Hyperlink1">
    <w:name w:val="Hyperlink.1"/>
    <w:basedOn w:val="Hipervnculo"/>
    <w:rsid w:val="009E6EC8"/>
    <w:rPr>
      <w:u w:val="single"/>
    </w:rPr>
  </w:style>
  <w:style w:type="character" w:customStyle="1" w:styleId="Hyperlink2">
    <w:name w:val="Hyperlink.2"/>
    <w:basedOn w:val="Hipervnculo"/>
    <w:rsid w:val="009E6EC8"/>
    <w:rPr>
      <w:u w:val="single"/>
    </w:rPr>
  </w:style>
  <w:style w:type="character" w:customStyle="1" w:styleId="Hyperlink3">
    <w:name w:val="Hyperlink.3"/>
    <w:basedOn w:val="Hipervnculo"/>
    <w:rsid w:val="009E6EC8"/>
    <w:rPr>
      <w:u w:val="single"/>
    </w:rPr>
  </w:style>
  <w:style w:type="character" w:customStyle="1" w:styleId="Ninguno">
    <w:name w:val="Ninguno"/>
    <w:rsid w:val="009E6EC8"/>
  </w:style>
  <w:style w:type="character" w:customStyle="1" w:styleId="Hyperlink4">
    <w:name w:val="Hyperlink.4"/>
    <w:basedOn w:val="Ninguno"/>
    <w:rsid w:val="009E6EC8"/>
    <w:rPr>
      <w:color w:val="0432FF"/>
    </w:rPr>
  </w:style>
  <w:style w:type="paragraph" w:customStyle="1" w:styleId="Poromisin">
    <w:name w:val="Por omisión"/>
    <w:rsid w:val="009E6EC8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5">
    <w:name w:val="Hyperlink.5"/>
    <w:basedOn w:val="Ninguno"/>
    <w:rsid w:val="009E6EC8"/>
    <w:rPr>
      <w:i/>
      <w:iCs/>
      <w:color w:val="0432FF"/>
    </w:rPr>
  </w:style>
  <w:style w:type="character" w:customStyle="1" w:styleId="Hyperlink6">
    <w:name w:val="Hyperlink.6"/>
    <w:basedOn w:val="Hipervnculo"/>
    <w:rsid w:val="009E6EC8"/>
    <w:rPr>
      <w:u w:val="single"/>
    </w:rPr>
  </w:style>
  <w:style w:type="character" w:customStyle="1" w:styleId="Hyperlink7">
    <w:name w:val="Hyperlink.7"/>
    <w:basedOn w:val="Hipervnculo"/>
    <w:rsid w:val="009E6EC8"/>
    <w:rPr>
      <w:u w:val="single"/>
    </w:rPr>
  </w:style>
  <w:style w:type="character" w:customStyle="1" w:styleId="Hyperlink8">
    <w:name w:val="Hyperlink.8"/>
    <w:basedOn w:val="Hipervnculo"/>
    <w:rsid w:val="009E6EC8"/>
    <w:rPr>
      <w:u w:val="single"/>
    </w:rPr>
  </w:style>
  <w:style w:type="character" w:customStyle="1" w:styleId="Hyperlink9">
    <w:name w:val="Hyperlink.9"/>
    <w:basedOn w:val="Ninguno"/>
    <w:rsid w:val="009E6EC8"/>
    <w:rPr>
      <w:i/>
      <w:iCs/>
    </w:rPr>
  </w:style>
  <w:style w:type="character" w:customStyle="1" w:styleId="Hyperlink10">
    <w:name w:val="Hyperlink.10"/>
    <w:basedOn w:val="Hipervnculo"/>
    <w:rsid w:val="009E6EC8"/>
    <w:rPr>
      <w:u w:val="single"/>
    </w:rPr>
  </w:style>
  <w:style w:type="character" w:customStyle="1" w:styleId="Hyperlink11">
    <w:name w:val="Hyperlink.11"/>
    <w:basedOn w:val="Hipervnculo"/>
    <w:rsid w:val="009E6EC8"/>
    <w:rPr>
      <w:u w:val="single"/>
    </w:rPr>
  </w:style>
  <w:style w:type="character" w:customStyle="1" w:styleId="Hyperlink12">
    <w:name w:val="Hyperlink.12"/>
    <w:basedOn w:val="Hipervnculo"/>
    <w:rsid w:val="009E6EC8"/>
    <w:rPr>
      <w:u w:val="single"/>
    </w:rPr>
  </w:style>
  <w:style w:type="character" w:customStyle="1" w:styleId="Hyperlink13">
    <w:name w:val="Hyperlink.13"/>
    <w:basedOn w:val="Hipervnculo"/>
    <w:rsid w:val="009E6EC8"/>
    <w:rPr>
      <w:u w:val="single"/>
    </w:rPr>
  </w:style>
  <w:style w:type="character" w:styleId="nfasis">
    <w:name w:val="Emphasis"/>
    <w:basedOn w:val="Fuentedeprrafopredeter"/>
    <w:uiPriority w:val="20"/>
    <w:qFormat/>
    <w:rsid w:val="000E53BF"/>
    <w:rPr>
      <w:i/>
      <w:iCs/>
    </w:rPr>
  </w:style>
  <w:style w:type="character" w:customStyle="1" w:styleId="apple-converted-space">
    <w:name w:val="apple-converted-space"/>
    <w:basedOn w:val="Fuentedeprrafopredeter"/>
    <w:rsid w:val="000E5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ms.org.ezproxy.uned.es/mathscinet/search/author.html?mrauthid=51935" TargetMode="External"/><Relationship Id="rId18" Type="http://schemas.openxmlformats.org/officeDocument/2006/relationships/hyperlink" Target="http://www.ams.org.ezproxy.uned.es/mathscinet/search/author.html?mrauthid=303758" TargetMode="External"/><Relationship Id="rId26" Type="http://schemas.openxmlformats.org/officeDocument/2006/relationships/hyperlink" Target="http://www.ams.org.ezproxy.uned.es/mathscinet/search/author.html?mrauthid=51935" TargetMode="External"/><Relationship Id="rId39" Type="http://schemas.openxmlformats.org/officeDocument/2006/relationships/hyperlink" Target="http://www.ams.org.ezproxy.uned.es/mathscinet/search/publications.html?pg1=ISSI&amp;s1=278271" TargetMode="External"/><Relationship Id="rId21" Type="http://schemas.openxmlformats.org/officeDocument/2006/relationships/hyperlink" Target="http://www.ams.org.ezproxy.uned.es/mathscinet/search/author.html?mrauthid=51935" TargetMode="External"/><Relationship Id="rId34" Type="http://schemas.openxmlformats.org/officeDocument/2006/relationships/hyperlink" Target="http://www.ams.org.ezproxy.uned.es/mathscinet/search/journaldoc.html?cn=Trans_Amer_Math_Soc" TargetMode="External"/><Relationship Id="rId42" Type="http://schemas.openxmlformats.org/officeDocument/2006/relationships/hyperlink" Target="http://www.ams.org.ezproxy.uned.es/mathscinet/search/journaldoc.html?cn=Differential_Geom_Appl" TargetMode="External"/><Relationship Id="rId47" Type="http://schemas.openxmlformats.org/officeDocument/2006/relationships/hyperlink" Target="http://www.ams.org.ezproxy.uned.es/mathscinet/search/publications.html?pg1=ISSI&amp;s1=262200" TargetMode="External"/><Relationship Id="rId50" Type="http://schemas.openxmlformats.org/officeDocument/2006/relationships/hyperlink" Target="http://www.ams.org.ezproxy.uned.es/mathscinet/search/journaldoc.html?cn=Math_Scand" TargetMode="External"/><Relationship Id="rId55" Type="http://schemas.openxmlformats.org/officeDocument/2006/relationships/hyperlink" Target="http://www.ams.org.ezproxy.uned.es/mathscinet/search/publications.html?pg1=ISSI&amp;s1=237183" TargetMode="External"/><Relationship Id="rId7" Type="http://schemas.openxmlformats.org/officeDocument/2006/relationships/hyperlink" Target="http://www.ams.org.ezproxy.uned.es/mathscinet/search/journaldoc.html?cn=Invent_Math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ms.org.ezproxy.uned.es/mathscinet/search/publications.html?pg1=ISSI&amp;s1=311271" TargetMode="External"/><Relationship Id="rId29" Type="http://schemas.openxmlformats.org/officeDocument/2006/relationships/hyperlink" Target="http://www.ams.org.ezproxy.uned.es/mathscinet/search/journaldoc.html?cn=Geom_Dedicata" TargetMode="External"/><Relationship Id="rId11" Type="http://schemas.openxmlformats.org/officeDocument/2006/relationships/hyperlink" Target="http://www.ams.org/mathscinet/search/journaldoc.html?cn=C_R_Math_Acad_Sci_Paris" TargetMode="External"/><Relationship Id="rId24" Type="http://schemas.openxmlformats.org/officeDocument/2006/relationships/hyperlink" Target="http://www.ams.org.ezproxy.uned.es/mathscinet/search/journaldoc.html?cn=Indiana_Univ_Math_J" TargetMode="External"/><Relationship Id="rId32" Type="http://schemas.openxmlformats.org/officeDocument/2006/relationships/hyperlink" Target="http://www.ams.org.ezproxy.uned.es/mathscinet/search/author.html?mrauthid=50940" TargetMode="External"/><Relationship Id="rId37" Type="http://schemas.openxmlformats.org/officeDocument/2006/relationships/hyperlink" Target="http://www.ams.org.ezproxy.uned.es/mathscinet/search/author.html?mrauthid=321165" TargetMode="External"/><Relationship Id="rId40" Type="http://schemas.openxmlformats.org/officeDocument/2006/relationships/hyperlink" Target="http://www.ams.org.ezproxy.uned.es/mathscinet/search/author.html?mrauthid=51935" TargetMode="External"/><Relationship Id="rId45" Type="http://schemas.openxmlformats.org/officeDocument/2006/relationships/hyperlink" Target="http://www.ams.org.ezproxy.uned.es/mathscinet/search/author.html?mrauthid=767561" TargetMode="External"/><Relationship Id="rId53" Type="http://schemas.openxmlformats.org/officeDocument/2006/relationships/hyperlink" Target="http://www.ams.org.ezproxy.uned.es/mathscinet/search/author.html?mrauthid=122260" TargetMode="External"/><Relationship Id="rId58" Type="http://schemas.openxmlformats.org/officeDocument/2006/relationships/header" Target="header2.xml"/><Relationship Id="rId5" Type="http://schemas.openxmlformats.org/officeDocument/2006/relationships/endnotes" Target="endnotes.xml"/><Relationship Id="rId61" Type="http://schemas.openxmlformats.org/officeDocument/2006/relationships/theme" Target="theme/theme1.xml"/><Relationship Id="rId19" Type="http://schemas.openxmlformats.org/officeDocument/2006/relationships/hyperlink" Target="http://www.ams.org.ezproxy.uned.es/mathscinet/search/journaldoc.html?cn=J_Knot_Theory_Ramifications" TargetMode="External"/><Relationship Id="rId14" Type="http://schemas.openxmlformats.org/officeDocument/2006/relationships/hyperlink" Target="http://www.ams.org.ezproxy.uned.es/mathscinet/search/author.html?mrauthid=321165" TargetMode="External"/><Relationship Id="rId22" Type="http://schemas.openxmlformats.org/officeDocument/2006/relationships/hyperlink" Target="http://www.ams.org.ezproxy.uned.es/mathscinet/search/author.html?mrauthid=197746" TargetMode="External"/><Relationship Id="rId27" Type="http://schemas.openxmlformats.org/officeDocument/2006/relationships/hyperlink" Target="http://www.ams.org.ezproxy.uned.es/mathscinet/search/author.html?mrauthid=321165" TargetMode="External"/><Relationship Id="rId30" Type="http://schemas.openxmlformats.org/officeDocument/2006/relationships/hyperlink" Target="http://www.ams.org.ezproxy.uned.es/mathscinet/search/publications.html?pg1=ISSI&amp;s1=284249" TargetMode="External"/><Relationship Id="rId35" Type="http://schemas.openxmlformats.org/officeDocument/2006/relationships/hyperlink" Target="http://www.ams.org.ezproxy.uned.es/mathscinet/search/publications.html?pg1=ISSI&amp;s1=281137" TargetMode="External"/><Relationship Id="rId43" Type="http://schemas.openxmlformats.org/officeDocument/2006/relationships/hyperlink" Target="http://www.ams.org.ezproxy.uned.es/mathscinet/search/publications.html?pg1=ISSI&amp;s1=277199" TargetMode="External"/><Relationship Id="rId48" Type="http://schemas.openxmlformats.org/officeDocument/2006/relationships/hyperlink" Target="http://www.ams.org.ezproxy.uned.es/mathscinet/search/author.html?mrauthid=51935" TargetMode="External"/><Relationship Id="rId56" Type="http://schemas.openxmlformats.org/officeDocument/2006/relationships/header" Target="header1.xml"/><Relationship Id="rId8" Type="http://schemas.openxmlformats.org/officeDocument/2006/relationships/hyperlink" Target="http://www.ams.org.ezproxy.uned.es/mathscinet/search/journaldoc.html?cn=J_Math_Phys" TargetMode="External"/><Relationship Id="rId51" Type="http://schemas.openxmlformats.org/officeDocument/2006/relationships/hyperlink" Target="http://www.ams.org.ezproxy.uned.es/mathscinet/search/publications.html?pg1=ISSI&amp;s1=24154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ams.org.ezproxy.uned.es/mathscinet/search/author.html?mrauthid=901533" TargetMode="External"/><Relationship Id="rId17" Type="http://schemas.openxmlformats.org/officeDocument/2006/relationships/hyperlink" Target="http://www.ams.org.ezproxy.uned.es/mathscinet/search/author.html?mrauthid=51935" TargetMode="External"/><Relationship Id="rId25" Type="http://schemas.openxmlformats.org/officeDocument/2006/relationships/hyperlink" Target="http://www.ams.org.ezproxy.uned.es/mathscinet/search/publications.html?pg1=ISSI&amp;s1=305306" TargetMode="External"/><Relationship Id="rId33" Type="http://schemas.openxmlformats.org/officeDocument/2006/relationships/hyperlink" Target="http://www.ams.org.ezproxy.uned.es/mathscinet/search/author.html?mrauthid=51935" TargetMode="External"/><Relationship Id="rId38" Type="http://schemas.openxmlformats.org/officeDocument/2006/relationships/hyperlink" Target="http://www.ams.org.ezproxy.uned.es/mathscinet/search/journaldoc.html?cn=J_Algebra" TargetMode="External"/><Relationship Id="rId46" Type="http://schemas.openxmlformats.org/officeDocument/2006/relationships/hyperlink" Target="http://www.ams.org.ezproxy.uned.es/mathscinet/search/journaldoc.html?cn=J_Lond_Math_Soc_2" TargetMode="External"/><Relationship Id="rId59" Type="http://schemas.openxmlformats.org/officeDocument/2006/relationships/footer" Target="footer2.xml"/><Relationship Id="rId20" Type="http://schemas.openxmlformats.org/officeDocument/2006/relationships/hyperlink" Target="http://www.ams.org.ezproxy.uned.es/mathscinet/search/publications.html?pg1=ISSI&amp;s1=300336" TargetMode="External"/><Relationship Id="rId41" Type="http://schemas.openxmlformats.org/officeDocument/2006/relationships/hyperlink" Target="http://www.ams.org.ezproxy.uned.es/mathscinet/search/author.html?mrauthid=129640" TargetMode="External"/><Relationship Id="rId54" Type="http://schemas.openxmlformats.org/officeDocument/2006/relationships/hyperlink" Target="http://www.ams.org.ezproxy.uned.es/mathscinet/search/journaldoc.html?cn=J_Pure_Appl_Algebra" TargetMode="External"/><Relationship Id="rId1" Type="http://schemas.openxmlformats.org/officeDocument/2006/relationships/styles" Target="styles.xml"/><Relationship Id="rId6" Type="http://schemas.openxmlformats.org/officeDocument/2006/relationships/hyperlink" Target="mailto:acosta@mat.uned.es" TargetMode="External"/><Relationship Id="rId15" Type="http://schemas.openxmlformats.org/officeDocument/2006/relationships/hyperlink" Target="http://www.ams.org.ezproxy.uned.es/mathscinet/search/journaldoc.html?cn=Ann_Acad_Sci_Fenn_Math" TargetMode="External"/><Relationship Id="rId23" Type="http://schemas.openxmlformats.org/officeDocument/2006/relationships/hyperlink" Target="http://www.ams.org.ezproxy.uned.es/mathscinet/search/author.html?mrauthid=129640" TargetMode="External"/><Relationship Id="rId28" Type="http://schemas.openxmlformats.org/officeDocument/2006/relationships/hyperlink" Target="http://www.ams.org.ezproxy.uned.es/mathscinet/search/author.html?mrauthid=774804" TargetMode="External"/><Relationship Id="rId36" Type="http://schemas.openxmlformats.org/officeDocument/2006/relationships/hyperlink" Target="http://www.ams.org.ezproxy.uned.es/mathscinet/search/author.html?mrauthid=51935" TargetMode="External"/><Relationship Id="rId49" Type="http://schemas.openxmlformats.org/officeDocument/2006/relationships/hyperlink" Target="http://www.ams.org.ezproxy.uned.es/mathscinet/search/author.html?mrauthid=321165" TargetMode="External"/><Relationship Id="rId57" Type="http://schemas.openxmlformats.org/officeDocument/2006/relationships/footer" Target="footer1.xml"/><Relationship Id="rId10" Type="http://schemas.openxmlformats.org/officeDocument/2006/relationships/hyperlink" Target="http://www.ams.org.ezproxy.uned.es/mathscinet/search/journaldoc.html?cn=Trans_Amer_Math_Soc" TargetMode="External"/><Relationship Id="rId31" Type="http://schemas.openxmlformats.org/officeDocument/2006/relationships/hyperlink" Target="http://www.ams.org.ezproxy.uned.es/mathscinet/search/author.html?mrauthid=43085" TargetMode="External"/><Relationship Id="rId44" Type="http://schemas.openxmlformats.org/officeDocument/2006/relationships/hyperlink" Target="http://www.ams.org.ezproxy.uned.es/mathscinet/search/author.html?mrauthid=51935" TargetMode="External"/><Relationship Id="rId52" Type="http://schemas.openxmlformats.org/officeDocument/2006/relationships/hyperlink" Target="http://www.ams.org.ezproxy.uned.es/mathscinet/search/author.html?mrauthid=51935" TargetMode="External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ams.org.ezproxy.uned.es/mathscinet/search/journaldoc.html?cn=Amer_J_Mat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2254</Words>
  <Characters>12400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Qwerty</Company>
  <LinksUpToDate>false</LinksUpToDate>
  <CharactersWithSpaces>14625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B</dc:creator>
  <cp:lastModifiedBy>P B</cp:lastModifiedBy>
  <cp:revision>2</cp:revision>
  <dcterms:created xsi:type="dcterms:W3CDTF">2015-01-25T15:31:00Z</dcterms:created>
  <dcterms:modified xsi:type="dcterms:W3CDTF">2015-01-25T15:31:00Z</dcterms:modified>
</cp:coreProperties>
</file>